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B3D" w:rsidR="002E023A" w:rsidP="002E023A" w:rsidRDefault="002E023A" w14:paraId="32440974" w14:textId="77777777">
      <w:pPr>
        <w:pStyle w:val="post-synopsis"/>
        <w:shd w:val="clear" w:color="auto" w:fill="FFFFFF"/>
        <w:spacing w:before="0" w:beforeAutospacing="0" w:after="360" w:afterAutospacing="0"/>
        <w:rPr>
          <w:rFonts w:ascii="Roboto" w:hAnsi="Roboto" w:cs="Arial"/>
          <w:b/>
          <w:bCs/>
          <w:sz w:val="22"/>
          <w:szCs w:val="22"/>
        </w:rPr>
      </w:pPr>
      <w:bookmarkStart w:name="_Hlk522822732" w:id="0"/>
      <w:r w:rsidRPr="00694B3D">
        <w:rPr>
          <w:rFonts w:ascii="Roboto" w:hAnsi="Roboto" w:cs="Arial"/>
          <w:b/>
          <w:bCs/>
          <w:sz w:val="22"/>
          <w:szCs w:val="22"/>
        </w:rPr>
        <w:t xml:space="preserve">Liverpool FC has released the following away ticket details for the Premier League fixture against </w:t>
      </w:r>
      <w:r>
        <w:rPr>
          <w:rFonts w:ascii="Roboto" w:hAnsi="Roboto" w:cs="Arial"/>
          <w:b/>
          <w:bCs/>
          <w:sz w:val="22"/>
          <w:szCs w:val="22"/>
        </w:rPr>
        <w:t xml:space="preserve">Chelsea </w:t>
      </w:r>
      <w:r w:rsidRPr="00694B3D">
        <w:rPr>
          <w:rFonts w:ascii="Roboto" w:hAnsi="Roboto" w:cs="Arial"/>
          <w:b/>
          <w:bCs/>
          <w:sz w:val="22"/>
          <w:szCs w:val="22"/>
        </w:rPr>
        <w:t xml:space="preserve">on </w:t>
      </w:r>
      <w:r>
        <w:rPr>
          <w:rFonts w:ascii="Roboto" w:hAnsi="Roboto" w:cs="Arial"/>
          <w:b/>
          <w:bCs/>
          <w:sz w:val="22"/>
          <w:szCs w:val="22"/>
        </w:rPr>
        <w:t>Sunday May 4 2025.</w:t>
      </w:r>
    </w:p>
    <w:p w:rsidRPr="00694B3D" w:rsidR="004D7D82" w:rsidP="004D7D82" w:rsidRDefault="004D7D82" w14:paraId="69FC8FD3" w14:textId="77777777">
      <w:pPr>
        <w:pStyle w:val="NormalWeb"/>
        <w:shd w:val="clear" w:color="auto" w:fill="FFFFFF"/>
        <w:spacing w:before="360" w:beforeAutospacing="0" w:after="360" w:afterAutospacing="0"/>
        <w:rPr>
          <w:rFonts w:ascii="Roboto" w:hAnsi="Roboto" w:cs="Arial"/>
          <w:sz w:val="22"/>
          <w:szCs w:val="22"/>
        </w:rPr>
      </w:pPr>
      <w:r w:rsidRPr="00694B3D">
        <w:rPr>
          <w:rFonts w:ascii="Roboto" w:hAnsi="Roboto" w:cs="Arial"/>
          <w:b/>
          <w:bCs/>
          <w:sz w:val="22"/>
          <w:szCs w:val="22"/>
        </w:rPr>
        <w:t>Location:</w:t>
      </w:r>
      <w:r w:rsidRPr="00694B3D">
        <w:rPr>
          <w:rFonts w:ascii="Roboto" w:hAnsi="Roboto" w:cs="Arial"/>
          <w:sz w:val="22"/>
          <w:szCs w:val="22"/>
        </w:rPr>
        <w:t xml:space="preserve"> </w:t>
      </w:r>
      <w:r>
        <w:rPr>
          <w:rFonts w:ascii="Roboto" w:hAnsi="Roboto" w:cs="Arial"/>
          <w:sz w:val="22"/>
          <w:szCs w:val="22"/>
        </w:rPr>
        <w:t>Stamford Bridge</w:t>
      </w:r>
    </w:p>
    <w:p w:rsidRPr="00694B3D" w:rsidR="004D7D82" w:rsidP="004D7D82" w:rsidRDefault="004D7D82" w14:paraId="192685DE" w14:textId="77777777">
      <w:pPr>
        <w:pStyle w:val="NormalWeb"/>
        <w:shd w:val="clear" w:color="auto" w:fill="FFFFFF"/>
        <w:spacing w:before="360" w:beforeAutospacing="0" w:after="360" w:afterAutospacing="0"/>
        <w:rPr>
          <w:rFonts w:ascii="Roboto" w:hAnsi="Roboto" w:cs="Arial"/>
          <w:sz w:val="22"/>
          <w:szCs w:val="22"/>
        </w:rPr>
      </w:pPr>
      <w:r w:rsidRPr="00694B3D">
        <w:rPr>
          <w:rFonts w:ascii="Roboto" w:hAnsi="Roboto" w:cs="Arial"/>
          <w:b/>
          <w:bCs/>
          <w:sz w:val="22"/>
          <w:szCs w:val="22"/>
        </w:rPr>
        <w:t>Kick-off:</w:t>
      </w:r>
      <w:r w:rsidRPr="00694B3D">
        <w:rPr>
          <w:rFonts w:ascii="Roboto" w:hAnsi="Roboto" w:cs="Arial"/>
          <w:sz w:val="22"/>
          <w:szCs w:val="22"/>
        </w:rPr>
        <w:t xml:space="preserve"> </w:t>
      </w:r>
      <w:r>
        <w:rPr>
          <w:rFonts w:ascii="Roboto" w:hAnsi="Roboto" w:cs="Arial"/>
          <w:sz w:val="22"/>
          <w:szCs w:val="22"/>
        </w:rPr>
        <w:t>16:30</w:t>
      </w:r>
    </w:p>
    <w:p w:rsidR="004D7D82" w:rsidP="004D7D82" w:rsidRDefault="004D7D82" w14:paraId="75EA64EB" w14:textId="77777777">
      <w:pPr>
        <w:pStyle w:val="NormalWeb"/>
        <w:shd w:val="clear" w:color="auto" w:fill="FFFFFF"/>
        <w:spacing w:before="360" w:beforeAutospacing="0" w:after="360" w:afterAutospacing="0"/>
        <w:ind w:left="2160" w:hanging="2160"/>
        <w:rPr>
          <w:rFonts w:ascii="Roboto" w:hAnsi="Roboto" w:cs="Arial"/>
          <w:sz w:val="22"/>
          <w:szCs w:val="22"/>
        </w:rPr>
      </w:pPr>
      <w:r w:rsidRPr="00694B3D">
        <w:rPr>
          <w:rFonts w:ascii="Roboto" w:hAnsi="Roboto" w:cs="Arial"/>
          <w:b/>
          <w:bCs/>
          <w:sz w:val="22"/>
          <w:szCs w:val="22"/>
        </w:rPr>
        <w:t>Allocation:</w:t>
      </w:r>
      <w:r>
        <w:rPr>
          <w:rFonts w:ascii="Roboto" w:hAnsi="Roboto" w:cs="Arial"/>
          <w:sz w:val="22"/>
          <w:szCs w:val="22"/>
        </w:rPr>
        <w:t xml:space="preserve"> 3065</w:t>
      </w:r>
    </w:p>
    <w:p w:rsidRPr="00E843A7" w:rsidR="006E3E16" w:rsidP="006E3E16" w:rsidRDefault="006E3E16" w14:paraId="2ED33733" w14:textId="77777777">
      <w:pPr>
        <w:pStyle w:val="NormalWeb"/>
        <w:shd w:val="clear" w:color="auto" w:fill="FFFFFF"/>
        <w:spacing w:before="0" w:beforeAutospacing="0" w:after="0" w:afterAutospacing="0"/>
        <w:ind w:left="2160" w:hanging="2160"/>
        <w:rPr>
          <w:rFonts w:ascii="Roboto" w:hAnsi="Roboto" w:cs="Arial"/>
          <w:sz w:val="22"/>
          <w:szCs w:val="22"/>
        </w:rPr>
      </w:pPr>
      <w:r w:rsidRPr="00E843A7">
        <w:rPr>
          <w:rFonts w:ascii="Roboto" w:hAnsi="Roboto" w:cs="Arial"/>
          <w:b/>
          <w:bCs/>
          <w:sz w:val="22"/>
          <w:szCs w:val="22"/>
        </w:rPr>
        <w:t>Disabled allocation</w:t>
      </w:r>
    </w:p>
    <w:p w:rsidRPr="00E843A7" w:rsidR="006E3E16" w:rsidP="6FB56331" w:rsidRDefault="00E74FEA" w14:paraId="77F9747E" w14:textId="10B48059">
      <w:pPr>
        <w:pStyle w:val="NormalWeb"/>
        <w:shd w:val="clear" w:color="auto" w:fill="FFFFFF" w:themeFill="background1"/>
        <w:spacing w:before="0" w:beforeAutospacing="off" w:after="0" w:afterAutospacing="off"/>
        <w:ind w:left="0" w:firstLine="0"/>
        <w:rPr>
          <w:rFonts w:ascii="Roboto" w:hAnsi="Roboto" w:cs="Arial"/>
          <w:sz w:val="22"/>
          <w:szCs w:val="22"/>
        </w:rPr>
      </w:pPr>
      <w:r w:rsidRPr="6FB56331" w:rsidR="00E74FEA">
        <w:rPr>
          <w:rFonts w:ascii="Roboto" w:hAnsi="Roboto" w:cs="Arial"/>
          <w:sz w:val="22"/>
          <w:szCs w:val="22"/>
        </w:rPr>
        <w:t>30</w:t>
      </w:r>
      <w:r w:rsidRPr="6FB56331" w:rsidR="006E3E16">
        <w:rPr>
          <w:rFonts w:ascii="Roboto" w:hAnsi="Roboto" w:cs="Arial"/>
          <w:sz w:val="22"/>
          <w:szCs w:val="22"/>
        </w:rPr>
        <w:t xml:space="preserve"> Wheelchair bays with associated personal assistants. Ambulant seating is also available.</w:t>
      </w:r>
    </w:p>
    <w:p w:rsidRPr="00E843A7" w:rsidR="006E3E16" w:rsidP="006E3E16" w:rsidRDefault="006E3E16" w14:paraId="37F7053A" w14:textId="77777777">
      <w:pPr>
        <w:pStyle w:val="paragraph"/>
        <w:shd w:val="clear" w:color="auto" w:fill="FFFFFF"/>
        <w:spacing w:before="0" w:beforeAutospacing="0" w:after="0" w:afterAutospacing="0"/>
        <w:textAlignment w:val="baseline"/>
        <w:rPr>
          <w:rFonts w:ascii="Roboto" w:hAnsi="Roboto" w:cs="Segoe UI"/>
          <w:sz w:val="22"/>
          <w:szCs w:val="22"/>
        </w:rPr>
      </w:pPr>
    </w:p>
    <w:p w:rsidR="006E3E16" w:rsidP="006E3E16" w:rsidRDefault="006E3E16" w14:paraId="1A905ADD" w14:textId="77777777">
      <w:pPr>
        <w:pStyle w:val="NormalWeb"/>
        <w:spacing w:before="0" w:beforeAutospacing="0" w:after="0" w:afterAutospacing="0"/>
        <w:rPr>
          <w:rFonts w:ascii="Roboto" w:hAnsi="Roboto" w:cs="Arial"/>
          <w:sz w:val="22"/>
          <w:szCs w:val="22"/>
        </w:rPr>
      </w:pPr>
      <w:r w:rsidRPr="3376EC4E">
        <w:rPr>
          <w:rFonts w:ascii="Roboto" w:hAnsi="Roboto" w:cs="Arial"/>
          <w:b/>
          <w:bCs/>
          <w:sz w:val="22"/>
          <w:szCs w:val="22"/>
        </w:rPr>
        <w:t>Accessible Ticket Prices:</w:t>
      </w:r>
      <w:r>
        <w:tab/>
      </w:r>
    </w:p>
    <w:p w:rsidRPr="00E843A7" w:rsidR="006E3E16" w:rsidP="006E3E16" w:rsidRDefault="006E3E16" w14:paraId="2EFA8D21" w14:textId="77777777">
      <w:pPr>
        <w:pStyle w:val="NormalWeb"/>
        <w:spacing w:before="0" w:beforeAutospacing="0" w:after="0" w:afterAutospacing="0"/>
        <w:rPr>
          <w:rFonts w:ascii="Roboto" w:hAnsi="Roboto" w:cs="Arial"/>
          <w:sz w:val="22"/>
          <w:szCs w:val="22"/>
        </w:rPr>
      </w:pPr>
      <w:r w:rsidRPr="00E843A7">
        <w:rPr>
          <w:rFonts w:ascii="Roboto" w:hAnsi="Roboto" w:cs="Arial"/>
          <w:sz w:val="22"/>
          <w:szCs w:val="22"/>
        </w:rPr>
        <w:tab/>
      </w:r>
    </w:p>
    <w:p w:rsidRPr="00C6519E" w:rsidR="0040443D" w:rsidP="0040443D" w:rsidRDefault="0040443D" w14:paraId="3A4C671C" w14:textId="77777777">
      <w:pPr>
        <w:pStyle w:val="NormalWeb"/>
        <w:shd w:val="clear" w:color="auto" w:fill="FFFFFF" w:themeFill="background1"/>
        <w:spacing w:before="0" w:beforeAutospacing="0" w:after="0" w:afterAutospacing="0"/>
        <w:rPr>
          <w:rFonts w:ascii="Roboto" w:hAnsi="Roboto" w:cs="Arial"/>
          <w:color w:val="000000" w:themeColor="text1"/>
          <w:sz w:val="22"/>
          <w:szCs w:val="22"/>
        </w:rPr>
      </w:pPr>
      <w:r w:rsidRPr="595D55EC">
        <w:rPr>
          <w:rFonts w:ascii="Roboto" w:hAnsi="Roboto" w:cs="Arial"/>
          <w:color w:val="000000" w:themeColor="text1"/>
          <w:sz w:val="22"/>
          <w:szCs w:val="22"/>
        </w:rPr>
        <w:t xml:space="preserve">Adult </w:t>
      </w:r>
      <w:r>
        <w:tab/>
      </w:r>
      <w:r>
        <w:tab/>
      </w:r>
      <w:r>
        <w:tab/>
      </w:r>
      <w:r>
        <w:tab/>
      </w:r>
      <w:r w:rsidRPr="595D55EC">
        <w:rPr>
          <w:rFonts w:ascii="Roboto" w:hAnsi="Roboto" w:cs="Arial"/>
          <w:color w:val="000000" w:themeColor="text1"/>
          <w:sz w:val="22"/>
          <w:szCs w:val="22"/>
        </w:rPr>
        <w:t>£30</w:t>
      </w:r>
    </w:p>
    <w:p w:rsidR="0040443D" w:rsidP="0040443D" w:rsidRDefault="0040443D" w14:paraId="201C6DB9" w14:textId="77777777">
      <w:pPr>
        <w:pStyle w:val="NormalWeb"/>
        <w:shd w:val="clear" w:color="auto" w:fill="FFFFFF" w:themeFill="background1"/>
        <w:spacing w:before="0" w:beforeAutospacing="0" w:after="0" w:afterAutospacing="0"/>
        <w:rPr>
          <w:rFonts w:ascii="Roboto" w:hAnsi="Roboto" w:cs="Arial"/>
          <w:color w:val="000000" w:themeColor="text1"/>
          <w:sz w:val="22"/>
          <w:szCs w:val="22"/>
        </w:rPr>
      </w:pPr>
      <w:r>
        <w:rPr>
          <w:rFonts w:ascii="Roboto" w:hAnsi="Roboto" w:cs="Arial"/>
          <w:color w:val="000000" w:themeColor="text1"/>
          <w:sz w:val="22"/>
          <w:szCs w:val="22"/>
        </w:rPr>
        <w:t>Over 65</w:t>
      </w:r>
      <w:r>
        <w:rPr>
          <w:rFonts w:ascii="Roboto" w:hAnsi="Roboto" w:cs="Arial"/>
          <w:color w:val="000000" w:themeColor="text1"/>
          <w:sz w:val="22"/>
          <w:szCs w:val="22"/>
        </w:rPr>
        <w:tab/>
      </w:r>
      <w:r>
        <w:tab/>
      </w:r>
      <w:r>
        <w:tab/>
      </w:r>
      <w:r w:rsidRPr="595D55EC">
        <w:rPr>
          <w:rFonts w:ascii="Roboto" w:hAnsi="Roboto" w:cs="Arial"/>
          <w:color w:val="000000" w:themeColor="text1"/>
          <w:sz w:val="22"/>
          <w:szCs w:val="22"/>
        </w:rPr>
        <w:t>£25</w:t>
      </w:r>
    </w:p>
    <w:p w:rsidRPr="00C6519E" w:rsidR="006E3E16" w:rsidP="35DB786E" w:rsidRDefault="0040443D" w14:paraId="3F83CFD6" w14:textId="39467C69">
      <w:pPr>
        <w:pStyle w:val="NormalWeb"/>
        <w:shd w:val="clear" w:color="auto" w:fill="FFFFFF" w:themeFill="background1"/>
        <w:spacing w:before="0" w:beforeAutospacing="0" w:after="0" w:afterAutospacing="0"/>
        <w:rPr>
          <w:rFonts w:ascii="Roboto" w:hAnsi="Roboto" w:cs="Arial"/>
          <w:color w:val="000000" w:themeColor="text1"/>
          <w:sz w:val="22"/>
          <w:szCs w:val="22"/>
        </w:rPr>
      </w:pPr>
      <w:r w:rsidRPr="35DB786E">
        <w:rPr>
          <w:rFonts w:ascii="Roboto" w:hAnsi="Roboto" w:cs="Arial"/>
          <w:color w:val="000000" w:themeColor="text1"/>
          <w:sz w:val="22"/>
          <w:szCs w:val="22"/>
        </w:rPr>
        <w:t xml:space="preserve">Juniors (Under 20) </w:t>
      </w:r>
      <w:r>
        <w:tab/>
      </w:r>
      <w:r>
        <w:tab/>
      </w:r>
      <w:r w:rsidRPr="35DB786E">
        <w:rPr>
          <w:rFonts w:ascii="Roboto" w:hAnsi="Roboto" w:cs="Arial"/>
          <w:color w:val="000000" w:themeColor="text1"/>
          <w:sz w:val="22"/>
          <w:szCs w:val="22"/>
        </w:rPr>
        <w:t>£2</w:t>
      </w:r>
      <w:r w:rsidRPr="35DB786E" w:rsidR="72675498">
        <w:rPr>
          <w:rFonts w:ascii="Roboto" w:hAnsi="Roboto" w:cs="Arial"/>
          <w:color w:val="000000" w:themeColor="text1"/>
          <w:sz w:val="22"/>
          <w:szCs w:val="22"/>
        </w:rPr>
        <w:t>5</w:t>
      </w:r>
    </w:p>
    <w:p w:rsidRPr="00E843A7" w:rsidR="006E3E16" w:rsidP="006E3E16" w:rsidRDefault="006E3E16" w14:paraId="3EC92999" w14:textId="77777777">
      <w:pPr>
        <w:pStyle w:val="NormalWeb"/>
        <w:shd w:val="clear" w:color="auto" w:fill="FFFFFF"/>
        <w:spacing w:before="0" w:beforeAutospacing="0" w:after="0" w:afterAutospacing="0"/>
        <w:rPr>
          <w:rFonts w:ascii="Roboto" w:hAnsi="Roboto" w:cs="Arial"/>
          <w:color w:val="000000" w:themeColor="text1"/>
          <w:sz w:val="22"/>
          <w:szCs w:val="22"/>
        </w:rPr>
      </w:pPr>
    </w:p>
    <w:p w:rsidR="006E3E16" w:rsidP="006E3E16" w:rsidRDefault="006E3E16" w14:paraId="464D98CA" w14:textId="77777777">
      <w:pPr>
        <w:pStyle w:val="NormalWeb"/>
        <w:shd w:val="clear" w:color="auto" w:fill="FFFFFF"/>
        <w:spacing w:before="0" w:beforeAutospacing="0" w:after="0" w:afterAutospacing="0"/>
        <w:ind w:left="2160" w:hanging="2160"/>
        <w:rPr>
          <w:rFonts w:ascii="Roboto" w:hAnsi="Roboto" w:cs="Arial"/>
          <w:b/>
          <w:bCs/>
          <w:color w:val="000000" w:themeColor="text1"/>
          <w:sz w:val="22"/>
          <w:szCs w:val="22"/>
        </w:rPr>
      </w:pPr>
      <w:r w:rsidRPr="3376EC4E">
        <w:rPr>
          <w:rFonts w:ascii="Roboto" w:hAnsi="Roboto" w:cs="Arial"/>
          <w:b/>
          <w:bCs/>
          <w:color w:val="000000" w:themeColor="text1"/>
          <w:sz w:val="22"/>
          <w:szCs w:val="22"/>
        </w:rPr>
        <w:t>Price Notes</w:t>
      </w:r>
    </w:p>
    <w:p w:rsidR="008049E1" w:rsidP="008049E1" w:rsidRDefault="008049E1" w14:paraId="51BCD24A" w14:textId="77777777">
      <w:pPr>
        <w:pStyle w:val="NormalWeb"/>
        <w:shd w:val="clear" w:color="auto" w:fill="FFFFFF"/>
        <w:spacing w:before="0" w:beforeAutospacing="0" w:after="0" w:afterAutospacing="0"/>
        <w:rPr>
          <w:rFonts w:ascii="Roboto" w:hAnsi="Roboto" w:cs="Arial"/>
          <w:sz w:val="22"/>
          <w:szCs w:val="22"/>
        </w:rPr>
      </w:pPr>
      <w:r w:rsidRPr="009146BD">
        <w:rPr>
          <w:rFonts w:ascii="Roboto" w:hAnsi="Roboto" w:cs="Arial"/>
          <w:sz w:val="22"/>
          <w:szCs w:val="22"/>
        </w:rPr>
        <w:t>Supporters in possession of concessionary tickets will be asked for ID at the turnstiles with entry refused, if the relevant ID is not provided.</w:t>
      </w:r>
    </w:p>
    <w:p w:rsidR="008049E1" w:rsidP="008049E1" w:rsidRDefault="008049E1" w14:paraId="53DC54A5" w14:textId="77777777">
      <w:pPr>
        <w:pStyle w:val="NormalWeb"/>
        <w:shd w:val="clear" w:color="auto" w:fill="FFFFFF"/>
        <w:spacing w:before="0" w:beforeAutospacing="0" w:after="0" w:afterAutospacing="0"/>
        <w:rPr>
          <w:rFonts w:ascii="Roboto" w:hAnsi="Roboto" w:cs="Arial"/>
          <w:sz w:val="22"/>
          <w:szCs w:val="22"/>
        </w:rPr>
      </w:pPr>
    </w:p>
    <w:p w:rsidRPr="00C205DD" w:rsidR="008049E1" w:rsidP="008049E1" w:rsidRDefault="008049E1" w14:paraId="46A83022" w14:textId="77777777">
      <w:pPr>
        <w:pStyle w:val="NormalWeb"/>
        <w:shd w:val="clear" w:color="auto" w:fill="FFFFFF"/>
        <w:spacing w:before="0" w:beforeAutospacing="0" w:after="0" w:afterAutospacing="0"/>
        <w:rPr>
          <w:rFonts w:ascii="Roboto" w:hAnsi="Roboto" w:cs="Arial"/>
          <w:sz w:val="22"/>
          <w:szCs w:val="22"/>
        </w:rPr>
      </w:pPr>
      <w:r w:rsidRPr="001C45F0">
        <w:rPr>
          <w:rFonts w:ascii="Roboto" w:hAnsi="Roboto" w:cs="Arial"/>
          <w:sz w:val="22"/>
          <w:szCs w:val="22"/>
        </w:rPr>
        <w:t>Please note that all supporters under the age of 16 must be accompanied by an adult over the age of 18. Any supporter under the age of 16 unaccompanied by an 18 year will not be allowed entry to the stadium.</w:t>
      </w:r>
    </w:p>
    <w:p w:rsidRPr="00E843A7" w:rsidR="006E3E16" w:rsidP="006E3E16" w:rsidRDefault="006E3E16" w14:paraId="525FF653" w14:textId="77777777">
      <w:pPr>
        <w:pStyle w:val="NormalWeb"/>
        <w:shd w:val="clear" w:color="auto" w:fill="FFFFFF"/>
        <w:spacing w:before="0" w:beforeAutospacing="0" w:after="0" w:afterAutospacing="0"/>
        <w:rPr>
          <w:rFonts w:ascii="Roboto" w:hAnsi="Roboto" w:cs="Arial"/>
          <w:b/>
          <w:bCs/>
          <w:sz w:val="22"/>
          <w:szCs w:val="22"/>
        </w:rPr>
      </w:pPr>
    </w:p>
    <w:p w:rsidR="006E3E16" w:rsidP="006E3E16" w:rsidRDefault="006E3E16" w14:paraId="4679AC6A" w14:textId="77777777">
      <w:pPr>
        <w:pStyle w:val="NormalWeb"/>
        <w:shd w:val="clear" w:color="auto" w:fill="FFFFFF"/>
        <w:spacing w:before="0" w:beforeAutospacing="0" w:after="0" w:afterAutospacing="0"/>
        <w:ind w:left="2160" w:hanging="2160"/>
        <w:rPr>
          <w:rFonts w:ascii="Roboto" w:hAnsi="Roboto" w:cs="Arial"/>
          <w:b/>
          <w:bCs/>
          <w:sz w:val="22"/>
          <w:szCs w:val="22"/>
        </w:rPr>
      </w:pPr>
      <w:r w:rsidRPr="00E843A7">
        <w:rPr>
          <w:rFonts w:ascii="Roboto" w:hAnsi="Roboto" w:cs="Arial"/>
          <w:b/>
          <w:bCs/>
          <w:sz w:val="22"/>
          <w:szCs w:val="22"/>
        </w:rPr>
        <w:t>Tickets sales</w:t>
      </w:r>
    </w:p>
    <w:p w:rsidRPr="00A82766" w:rsidR="006E3E16" w:rsidP="00480F35" w:rsidRDefault="006E3E16" w14:paraId="212D6BF6" w14:textId="0FACDC69">
      <w:pPr>
        <w:pStyle w:val="paragraph"/>
        <w:shd w:val="clear" w:color="auto" w:fill="FFFFFF" w:themeFill="background1"/>
        <w:spacing w:before="0" w:beforeAutospacing="0" w:after="0" w:afterAutospacing="0"/>
        <w:textAlignment w:val="baseline"/>
        <w:rPr>
          <w:rFonts w:ascii="Roboto" w:hAnsi="Roboto" w:cs="Arial"/>
          <w:b/>
          <w:bCs/>
          <w:sz w:val="22"/>
          <w:szCs w:val="22"/>
        </w:rPr>
      </w:pPr>
      <w:r w:rsidRPr="00A82766">
        <w:rPr>
          <w:rFonts w:ascii="Roboto" w:hAnsi="Roboto" w:cs="Arial"/>
          <w:b/>
          <w:bCs/>
          <w:sz w:val="22"/>
          <w:szCs w:val="22"/>
        </w:rPr>
        <w:t>As a reminder, supporters log-in details have recently changed as the Club</w:t>
      </w:r>
      <w:r w:rsidR="00480F35">
        <w:rPr>
          <w:rFonts w:ascii="Roboto" w:hAnsi="Roboto" w:cs="Arial"/>
          <w:b/>
          <w:bCs/>
          <w:sz w:val="22"/>
          <w:szCs w:val="22"/>
        </w:rPr>
        <w:t xml:space="preserve"> </w:t>
      </w:r>
      <w:r w:rsidRPr="00A82766">
        <w:rPr>
          <w:rFonts w:ascii="Roboto" w:hAnsi="Roboto" w:cs="Arial"/>
          <w:b/>
          <w:bCs/>
          <w:sz w:val="22"/>
          <w:szCs w:val="22"/>
        </w:rPr>
        <w:t xml:space="preserve">have migrated all ticketing accounts to the </w:t>
      </w:r>
      <w:hyperlink r:id="rId8">
        <w:r w:rsidRPr="00A82766">
          <w:rPr>
            <w:rStyle w:val="Hyperlink"/>
            <w:rFonts w:ascii="Roboto" w:hAnsi="Roboto" w:cs="Arial"/>
            <w:b/>
            <w:bCs/>
            <w:sz w:val="22"/>
            <w:szCs w:val="22"/>
          </w:rPr>
          <w:t>Single Sign On</w:t>
        </w:r>
      </w:hyperlink>
      <w:r w:rsidRPr="00A82766">
        <w:rPr>
          <w:rFonts w:ascii="Roboto" w:hAnsi="Roboto" w:cs="Arial"/>
          <w:b/>
          <w:bCs/>
          <w:sz w:val="22"/>
          <w:szCs w:val="22"/>
        </w:rPr>
        <w:t xml:space="preserve"> (SSO) system.</w:t>
      </w:r>
    </w:p>
    <w:p w:rsidRPr="00A82766" w:rsidR="006E3E16" w:rsidP="00480F35" w:rsidRDefault="006E3E16" w14:paraId="4272B4EA" w14:textId="3AAF930D">
      <w:pPr>
        <w:pStyle w:val="paragraph"/>
        <w:shd w:val="clear" w:color="auto" w:fill="FFFFFF" w:themeFill="background1"/>
        <w:spacing w:before="0" w:beforeAutospacing="0" w:after="0" w:afterAutospacing="0"/>
        <w:ind w:left="2160" w:hanging="2160"/>
        <w:textAlignment w:val="baseline"/>
        <w:rPr>
          <w:rFonts w:ascii="Roboto" w:hAnsi="Roboto" w:cs="Arial"/>
          <w:b/>
          <w:bCs/>
          <w:sz w:val="22"/>
          <w:szCs w:val="22"/>
        </w:rPr>
      </w:pPr>
      <w:r w:rsidRPr="00A82766">
        <w:rPr>
          <w:rFonts w:ascii="Roboto" w:hAnsi="Roboto" w:cs="Arial"/>
          <w:b/>
          <w:bCs/>
          <w:sz w:val="22"/>
          <w:szCs w:val="22"/>
        </w:rPr>
        <w:t>Supporters are reminded that accounts must be linked ahead of purchasing</w:t>
      </w:r>
      <w:r w:rsidR="00480F35">
        <w:rPr>
          <w:rFonts w:ascii="Roboto" w:hAnsi="Roboto" w:cs="Arial"/>
          <w:b/>
          <w:bCs/>
          <w:sz w:val="22"/>
          <w:szCs w:val="22"/>
        </w:rPr>
        <w:t xml:space="preserve"> </w:t>
      </w:r>
      <w:r w:rsidRPr="00A82766">
        <w:rPr>
          <w:rFonts w:ascii="Roboto" w:hAnsi="Roboto" w:cs="Arial"/>
          <w:b/>
          <w:bCs/>
          <w:sz w:val="22"/>
          <w:szCs w:val="22"/>
        </w:rPr>
        <w:t>tickets.</w:t>
      </w:r>
    </w:p>
    <w:p w:rsidRPr="00A82766" w:rsidR="006E3E16" w:rsidP="006E3E16" w:rsidRDefault="006E3E16" w14:paraId="45935571" w14:textId="77777777">
      <w:pPr>
        <w:pStyle w:val="NormalWeb"/>
        <w:shd w:val="clear" w:color="auto" w:fill="FFFFFF"/>
        <w:spacing w:before="0" w:beforeAutospacing="0" w:after="0" w:afterAutospacing="0"/>
        <w:ind w:left="2160" w:hanging="2160"/>
        <w:rPr>
          <w:rFonts w:ascii="Roboto" w:hAnsi="Roboto" w:cs="Arial"/>
          <w:b/>
          <w:bCs/>
          <w:sz w:val="22"/>
          <w:szCs w:val="22"/>
        </w:rPr>
      </w:pPr>
      <w:r w:rsidRPr="00A82766">
        <w:rPr>
          <w:rFonts w:ascii="Roboto" w:hAnsi="Roboto" w:cs="Arial"/>
          <w:b/>
          <w:bCs/>
          <w:sz w:val="22"/>
          <w:szCs w:val="22"/>
        </w:rPr>
        <w:tab/>
      </w:r>
    </w:p>
    <w:p w:rsidRPr="00A82766" w:rsidR="006E3E16" w:rsidP="006E3E16" w:rsidRDefault="006E3E16" w14:paraId="4041A120" w14:textId="77777777">
      <w:pPr>
        <w:pStyle w:val="NormalWeb"/>
        <w:shd w:val="clear" w:color="auto" w:fill="FFFFFF"/>
        <w:spacing w:before="0" w:beforeAutospacing="0" w:after="0" w:afterAutospacing="0"/>
        <w:ind w:left="2160" w:hanging="2160"/>
        <w:rPr>
          <w:rStyle w:val="Hyperlink"/>
          <w:rFonts w:ascii="Roboto" w:hAnsi="Roboto" w:eastAsia="Calibri" w:cs="Arial"/>
          <w:b/>
          <w:bCs/>
          <w:sz w:val="22"/>
          <w:szCs w:val="22"/>
        </w:rPr>
      </w:pPr>
      <w:r w:rsidRPr="00A82766">
        <w:rPr>
          <w:rStyle w:val="Strong"/>
          <w:rFonts w:ascii="Roboto" w:hAnsi="Roboto" w:cs="Arial"/>
          <w:b w:val="0"/>
          <w:bCs w:val="0"/>
          <w:sz w:val="22"/>
          <w:szCs w:val="22"/>
        </w:rPr>
        <w:t xml:space="preserve">Tickets will be available to Season Ticket Holders and Official Members </w:t>
      </w:r>
      <w:hyperlink w:history="1" r:id="rId9">
        <w:r w:rsidRPr="00A82766">
          <w:rPr>
            <w:rStyle w:val="Hyperlink"/>
            <w:rFonts w:ascii="Roboto" w:hAnsi="Roboto" w:eastAsia="Calibri" w:cs="Arial"/>
            <w:b/>
            <w:bCs/>
            <w:sz w:val="22"/>
            <w:szCs w:val="22"/>
          </w:rPr>
          <w:t>ONLINE</w:t>
        </w:r>
      </w:hyperlink>
    </w:p>
    <w:p w:rsidRPr="00A82766" w:rsidR="006E3E16" w:rsidP="006E3E16" w:rsidRDefault="006E3E16" w14:paraId="30CF10A2" w14:textId="77777777">
      <w:pPr>
        <w:pStyle w:val="NormalWeb"/>
        <w:shd w:val="clear" w:color="auto" w:fill="FFFFFF"/>
        <w:spacing w:before="0" w:beforeAutospacing="0" w:after="0" w:afterAutospacing="0"/>
        <w:ind w:left="2160" w:hanging="2160"/>
        <w:rPr>
          <w:rStyle w:val="Strong"/>
          <w:rFonts w:ascii="Roboto" w:hAnsi="Roboto" w:cs="Arial"/>
          <w:b w:val="0"/>
          <w:bCs w:val="0"/>
          <w:sz w:val="22"/>
          <w:szCs w:val="22"/>
        </w:rPr>
      </w:pPr>
      <w:r w:rsidRPr="00A82766">
        <w:rPr>
          <w:rStyle w:val="Strong"/>
          <w:rFonts w:ascii="Roboto" w:hAnsi="Roboto" w:cs="Arial"/>
          <w:b w:val="0"/>
          <w:bCs w:val="0"/>
          <w:sz w:val="22"/>
          <w:szCs w:val="22"/>
        </w:rPr>
        <w:t>based on Premier League away fixtures recorded during season 2023-24.</w:t>
      </w:r>
    </w:p>
    <w:p w:rsidRPr="00A82766" w:rsidR="006E3E16" w:rsidP="006E3E16" w:rsidRDefault="006E3E16" w14:paraId="12BDDFAF"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p>
    <w:p w:rsidRPr="00A82766" w:rsidR="006E3E16" w:rsidP="006E3E16" w:rsidRDefault="006E3E16" w14:paraId="193B0555" w14:textId="77777777">
      <w:pPr>
        <w:pStyle w:val="paragraph"/>
        <w:shd w:val="clear" w:color="auto" w:fill="FFFFFF" w:themeFill="background1"/>
        <w:spacing w:before="0" w:beforeAutospacing="0" w:after="0" w:afterAutospacing="0"/>
        <w:ind w:left="2160" w:hanging="2160"/>
        <w:textAlignment w:val="baseline"/>
        <w:rPr>
          <w:rStyle w:val="normaltextrun"/>
          <w:rFonts w:ascii="Roboto" w:hAnsi="Roboto" w:eastAsia="Arial" w:cs="Arial"/>
          <w:b/>
          <w:bCs/>
          <w:sz w:val="22"/>
          <w:szCs w:val="22"/>
        </w:rPr>
      </w:pPr>
      <w:r w:rsidRPr="00A82766">
        <w:rPr>
          <w:rStyle w:val="normaltextrun"/>
          <w:rFonts w:ascii="Roboto" w:hAnsi="Roboto" w:eastAsia="Arial" w:cs="Arial"/>
          <w:b/>
          <w:bCs/>
          <w:sz w:val="22"/>
          <w:szCs w:val="22"/>
        </w:rPr>
        <w:t xml:space="preserve">SUPPORTERS WHO REQUIRE A WHEELCHAIR BAY </w:t>
      </w:r>
    </w:p>
    <w:p w:rsidRPr="00A82766" w:rsidR="006E3E16" w:rsidP="006E3E16" w:rsidRDefault="006E3E16" w14:paraId="08484FAB" w14:textId="77777777">
      <w:pPr>
        <w:pStyle w:val="paragraph"/>
        <w:shd w:val="clear" w:color="auto" w:fill="FFFFFF" w:themeFill="background1"/>
        <w:spacing w:before="0" w:beforeAutospacing="0" w:after="0" w:afterAutospacing="0"/>
        <w:ind w:left="2160" w:hanging="2160"/>
        <w:textAlignment w:val="baseline"/>
        <w:rPr>
          <w:rStyle w:val="normaltextrun"/>
          <w:rFonts w:ascii="Roboto" w:hAnsi="Roboto" w:eastAsia="Arial" w:cs="Arial"/>
          <w:b/>
          <w:bCs/>
          <w:sz w:val="22"/>
          <w:szCs w:val="22"/>
        </w:rPr>
      </w:pPr>
    </w:p>
    <w:tbl>
      <w:tblPr>
        <w:tblStyle w:val="TableGrid"/>
        <w:tblW w:w="9498" w:type="dxa"/>
        <w:tblInd w:w="-5" w:type="dxa"/>
        <w:tblLook w:val="04A0" w:firstRow="1" w:lastRow="0" w:firstColumn="1" w:lastColumn="0" w:noHBand="0" w:noVBand="1"/>
      </w:tblPr>
      <w:tblGrid>
        <w:gridCol w:w="2835"/>
        <w:gridCol w:w="2694"/>
        <w:gridCol w:w="3969"/>
      </w:tblGrid>
      <w:tr w:rsidRPr="00E843A7" w:rsidR="006E3E16" w14:paraId="487DF68B" w14:textId="77777777">
        <w:tc>
          <w:tcPr>
            <w:tcW w:w="2835" w:type="dxa"/>
            <w:shd w:val="clear" w:color="auto" w:fill="FF0000"/>
          </w:tcPr>
          <w:p w:rsidRPr="00E843A7" w:rsidR="006E3E16" w:rsidRDefault="006E3E16" w14:paraId="59251907"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Sale</w:t>
            </w:r>
          </w:p>
        </w:tc>
        <w:tc>
          <w:tcPr>
            <w:tcW w:w="2694" w:type="dxa"/>
            <w:shd w:val="clear" w:color="auto" w:fill="FF0000"/>
          </w:tcPr>
          <w:p w:rsidRPr="00E843A7" w:rsidR="006E3E16" w:rsidRDefault="006E3E16" w14:paraId="7F3E0D70"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On Sale</w:t>
            </w:r>
          </w:p>
        </w:tc>
        <w:tc>
          <w:tcPr>
            <w:tcW w:w="3969" w:type="dxa"/>
            <w:shd w:val="clear" w:color="auto" w:fill="FF0000"/>
          </w:tcPr>
          <w:p w:rsidRPr="00E843A7" w:rsidR="006E3E16" w:rsidRDefault="006E3E16" w14:paraId="0A96711C"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Information</w:t>
            </w:r>
          </w:p>
        </w:tc>
      </w:tr>
      <w:tr w:rsidRPr="008B1B44" w:rsidR="006E3E16" w14:paraId="0C33F16A" w14:textId="77777777">
        <w:tc>
          <w:tcPr>
            <w:tcW w:w="2835" w:type="dxa"/>
          </w:tcPr>
          <w:p w:rsidRPr="008B1B44" w:rsidR="006E3E16" w:rsidRDefault="00506A48" w14:paraId="23681541" w14:textId="283F06D8">
            <w:pPr>
              <w:pStyle w:val="paragraph"/>
              <w:spacing w:before="0" w:beforeAutospacing="0" w:after="0" w:afterAutospacing="0"/>
              <w:jc w:val="center"/>
              <w:textAlignment w:val="baseline"/>
              <w:rPr>
                <w:rStyle w:val="eop"/>
                <w:rFonts w:ascii="Roboto" w:hAnsi="Roboto" w:eastAsia="Arial" w:cs="Arial"/>
                <w:sz w:val="22"/>
                <w:szCs w:val="22"/>
              </w:rPr>
            </w:pPr>
            <w:r>
              <w:rPr>
                <w:rStyle w:val="eop"/>
                <w:rFonts w:ascii="Roboto" w:hAnsi="Roboto" w:eastAsia="Arial" w:cs="Arial"/>
                <w:sz w:val="22"/>
                <w:szCs w:val="22"/>
              </w:rPr>
              <w:t xml:space="preserve">3 </w:t>
            </w:r>
            <w:r w:rsidRPr="008B1B44" w:rsidR="006E3E16">
              <w:rPr>
                <w:rStyle w:val="eop"/>
                <w:rFonts w:ascii="Roboto" w:hAnsi="Roboto" w:eastAsia="Arial" w:cs="Arial"/>
                <w:sz w:val="22"/>
                <w:szCs w:val="22"/>
              </w:rPr>
              <w:t>or more games</w:t>
            </w:r>
          </w:p>
        </w:tc>
        <w:tc>
          <w:tcPr>
            <w:tcW w:w="2694" w:type="dxa"/>
          </w:tcPr>
          <w:p w:rsidRPr="008B1B44" w:rsidR="006E3E16" w:rsidRDefault="006E3E16" w14:paraId="6B042186" w14:textId="65999346">
            <w:pPr>
              <w:pStyle w:val="paragraph"/>
              <w:spacing w:before="0" w:beforeAutospacing="0" w:after="0" w:afterAutospacing="0"/>
              <w:jc w:val="center"/>
              <w:textAlignment w:val="baseline"/>
              <w:rPr>
                <w:rStyle w:val="eop"/>
                <w:rFonts w:ascii="Roboto" w:hAnsi="Roboto" w:eastAsia="Arial" w:cs="Arial"/>
                <w:sz w:val="22"/>
                <w:szCs w:val="22"/>
              </w:rPr>
            </w:pPr>
            <w:r w:rsidRPr="008B1B44">
              <w:rPr>
                <w:rStyle w:val="eop"/>
                <w:rFonts w:ascii="Roboto" w:hAnsi="Roboto" w:eastAsia="Arial" w:cs="Arial"/>
                <w:sz w:val="22"/>
                <w:szCs w:val="22"/>
              </w:rPr>
              <w:t xml:space="preserve">from 8.15am </w:t>
            </w:r>
            <w:r w:rsidR="008B23EE">
              <w:rPr>
                <w:rStyle w:val="eop"/>
                <w:rFonts w:ascii="Roboto" w:hAnsi="Roboto" w:eastAsia="Arial" w:cs="Arial"/>
                <w:sz w:val="22"/>
                <w:szCs w:val="22"/>
              </w:rPr>
              <w:t>08.04.25</w:t>
            </w:r>
            <w:r w:rsidRPr="008B1B44">
              <w:rPr>
                <w:rStyle w:val="eop"/>
                <w:rFonts w:ascii="Roboto" w:hAnsi="Roboto" w:eastAsia="Arial" w:cs="Arial"/>
                <w:sz w:val="22"/>
                <w:szCs w:val="22"/>
              </w:rPr>
              <w:t xml:space="preserve"> until 10.</w:t>
            </w:r>
            <w:r w:rsidR="008B23EE">
              <w:rPr>
                <w:rStyle w:val="eop"/>
                <w:rFonts w:ascii="Roboto" w:hAnsi="Roboto" w:eastAsia="Arial" w:cs="Arial"/>
                <w:sz w:val="22"/>
                <w:szCs w:val="22"/>
              </w:rPr>
              <w:t>45</w:t>
            </w:r>
            <w:r w:rsidRPr="008B1B44">
              <w:rPr>
                <w:rStyle w:val="eop"/>
                <w:rFonts w:ascii="Roboto" w:hAnsi="Roboto" w:eastAsia="Arial" w:cs="Arial"/>
                <w:sz w:val="22"/>
                <w:szCs w:val="22"/>
              </w:rPr>
              <w:t xml:space="preserve">am </w:t>
            </w:r>
            <w:r w:rsidR="008B23EE">
              <w:rPr>
                <w:rStyle w:val="eop"/>
                <w:rFonts w:ascii="Roboto" w:hAnsi="Roboto" w:eastAsia="Arial" w:cs="Arial"/>
                <w:sz w:val="22"/>
                <w:szCs w:val="22"/>
              </w:rPr>
              <w:t>09.04.25</w:t>
            </w:r>
          </w:p>
        </w:tc>
        <w:tc>
          <w:tcPr>
            <w:tcW w:w="3969" w:type="dxa"/>
          </w:tcPr>
          <w:p w:rsidRPr="008B1B44" w:rsidR="006E3E16" w:rsidRDefault="006E3E16" w14:paraId="1886F364"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8B1B44">
              <w:rPr>
                <w:rStyle w:val="eop"/>
                <w:rFonts w:ascii="Roboto" w:hAnsi="Roboto" w:eastAsia="Arial" w:cs="Arial"/>
                <w:sz w:val="22"/>
                <w:szCs w:val="22"/>
              </w:rPr>
              <w:t>Eligible supporters are guaranteed a ticket during this sale</w:t>
            </w:r>
          </w:p>
        </w:tc>
      </w:tr>
      <w:tr w:rsidRPr="008B1B44" w:rsidR="006E3E16" w14:paraId="32911C50" w14:textId="77777777">
        <w:tc>
          <w:tcPr>
            <w:tcW w:w="2835" w:type="dxa"/>
          </w:tcPr>
          <w:p w:rsidRPr="008B1B44" w:rsidR="006E3E16" w:rsidRDefault="00506A48" w14:paraId="3FC117D2" w14:textId="2D785A7E">
            <w:pPr>
              <w:pStyle w:val="paragraph"/>
              <w:spacing w:before="0" w:beforeAutospacing="0" w:after="0" w:afterAutospacing="0"/>
              <w:jc w:val="center"/>
              <w:rPr>
                <w:sz w:val="22"/>
                <w:szCs w:val="22"/>
              </w:rPr>
            </w:pPr>
            <w:r>
              <w:rPr>
                <w:rStyle w:val="eop"/>
                <w:rFonts w:ascii="Roboto" w:hAnsi="Roboto" w:eastAsia="Arial" w:cs="Arial"/>
                <w:sz w:val="22"/>
                <w:szCs w:val="22"/>
              </w:rPr>
              <w:t xml:space="preserve">2 </w:t>
            </w:r>
            <w:r w:rsidRPr="008B1B44" w:rsidR="006E3E16">
              <w:rPr>
                <w:rStyle w:val="eop"/>
                <w:rFonts w:ascii="Roboto" w:hAnsi="Roboto" w:eastAsia="Arial" w:cs="Arial"/>
                <w:sz w:val="22"/>
                <w:szCs w:val="22"/>
              </w:rPr>
              <w:t>or more games</w:t>
            </w:r>
          </w:p>
        </w:tc>
        <w:tc>
          <w:tcPr>
            <w:tcW w:w="2694" w:type="dxa"/>
          </w:tcPr>
          <w:p w:rsidRPr="008B1B44" w:rsidR="006E3E16" w:rsidRDefault="006E3E16" w14:paraId="6DBBA27C" w14:textId="59B2D783">
            <w:pPr>
              <w:pStyle w:val="paragraph"/>
              <w:spacing w:before="0" w:beforeAutospacing="0" w:after="0" w:afterAutospacing="0"/>
              <w:jc w:val="center"/>
              <w:textAlignment w:val="baseline"/>
              <w:rPr>
                <w:rStyle w:val="eop"/>
                <w:rFonts w:ascii="Roboto" w:hAnsi="Roboto" w:eastAsia="Arial" w:cs="Arial"/>
                <w:sz w:val="22"/>
                <w:szCs w:val="22"/>
              </w:rPr>
            </w:pPr>
            <w:r w:rsidRPr="008B1B44">
              <w:rPr>
                <w:rStyle w:val="eop"/>
                <w:rFonts w:ascii="Roboto" w:hAnsi="Roboto" w:eastAsia="Arial" w:cs="Arial"/>
                <w:sz w:val="22"/>
                <w:szCs w:val="22"/>
              </w:rPr>
              <w:t xml:space="preserve">from 11am until 12.45pm </w:t>
            </w:r>
            <w:r w:rsidR="008B23EE">
              <w:rPr>
                <w:rStyle w:val="eop"/>
                <w:rFonts w:ascii="Roboto" w:hAnsi="Roboto" w:eastAsia="Arial" w:cs="Arial"/>
                <w:sz w:val="22"/>
                <w:szCs w:val="22"/>
              </w:rPr>
              <w:t>09.04.25</w:t>
            </w:r>
          </w:p>
        </w:tc>
        <w:tc>
          <w:tcPr>
            <w:tcW w:w="3969" w:type="dxa"/>
          </w:tcPr>
          <w:p w:rsidRPr="008B1B44" w:rsidR="006E3E16" w:rsidRDefault="006E3E16" w14:paraId="52556F06"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8B1B44">
              <w:rPr>
                <w:rStyle w:val="eop"/>
                <w:rFonts w:ascii="Roboto" w:hAnsi="Roboto" w:eastAsia="Arial" w:cs="Arial"/>
                <w:sz w:val="22"/>
                <w:szCs w:val="22"/>
              </w:rPr>
              <w:t>Eligible supporters are not guaranteed a ticket during this sale</w:t>
            </w:r>
          </w:p>
        </w:tc>
      </w:tr>
      <w:tr w:rsidRPr="008B1B44" w:rsidR="006E3E16" w14:paraId="58742A89" w14:textId="77777777">
        <w:trPr>
          <w:trHeight w:val="300"/>
        </w:trPr>
        <w:tc>
          <w:tcPr>
            <w:tcW w:w="2835" w:type="dxa"/>
          </w:tcPr>
          <w:p w:rsidRPr="008B1B44" w:rsidR="006E3E16" w:rsidRDefault="00506A48" w14:paraId="03F7E875" w14:textId="4EF5F395">
            <w:pPr>
              <w:pStyle w:val="paragraph"/>
              <w:jc w:val="center"/>
              <w:rPr>
                <w:rStyle w:val="eop"/>
                <w:rFonts w:ascii="Roboto" w:hAnsi="Roboto" w:eastAsia="Arial" w:cs="Arial"/>
                <w:sz w:val="22"/>
                <w:szCs w:val="22"/>
              </w:rPr>
            </w:pPr>
            <w:r>
              <w:rPr>
                <w:rStyle w:val="eop"/>
                <w:rFonts w:ascii="Roboto" w:hAnsi="Roboto" w:eastAsia="Arial" w:cs="Arial"/>
                <w:sz w:val="22"/>
                <w:szCs w:val="22"/>
              </w:rPr>
              <w:t>1 or more games</w:t>
            </w:r>
          </w:p>
        </w:tc>
        <w:tc>
          <w:tcPr>
            <w:tcW w:w="2694" w:type="dxa"/>
          </w:tcPr>
          <w:p w:rsidRPr="008B1B44" w:rsidR="006E3E16" w:rsidRDefault="006E3E16" w14:paraId="589D773E" w14:textId="28BBFB57">
            <w:pPr>
              <w:pStyle w:val="paragraph"/>
              <w:spacing w:before="0" w:beforeAutospacing="0" w:after="0" w:afterAutospacing="0"/>
              <w:jc w:val="center"/>
              <w:rPr>
                <w:rStyle w:val="eop"/>
                <w:rFonts w:ascii="Roboto" w:hAnsi="Roboto" w:eastAsia="Arial" w:cs="Arial"/>
                <w:sz w:val="22"/>
                <w:szCs w:val="22"/>
              </w:rPr>
            </w:pPr>
            <w:r w:rsidRPr="008B1B44">
              <w:rPr>
                <w:rStyle w:val="eop"/>
                <w:rFonts w:ascii="Roboto" w:hAnsi="Roboto" w:eastAsia="Arial" w:cs="Arial"/>
                <w:sz w:val="22"/>
                <w:szCs w:val="22"/>
              </w:rPr>
              <w:t xml:space="preserve">from 1pm until 2.45pm </w:t>
            </w:r>
            <w:r w:rsidR="008B23EE">
              <w:rPr>
                <w:rStyle w:val="eop"/>
                <w:rFonts w:ascii="Roboto" w:hAnsi="Roboto" w:eastAsia="Arial" w:cs="Arial"/>
                <w:sz w:val="22"/>
                <w:szCs w:val="22"/>
              </w:rPr>
              <w:t>09.04.25</w:t>
            </w:r>
          </w:p>
        </w:tc>
        <w:tc>
          <w:tcPr>
            <w:tcW w:w="3969" w:type="dxa"/>
          </w:tcPr>
          <w:p w:rsidRPr="008B1B44" w:rsidR="006E3E16" w:rsidRDefault="006E3E16" w14:paraId="2BF45BD8" w14:textId="77777777">
            <w:pPr>
              <w:pStyle w:val="paragraph"/>
              <w:spacing w:before="0" w:beforeAutospacing="0" w:after="0" w:afterAutospacing="0"/>
              <w:jc w:val="center"/>
              <w:rPr>
                <w:rStyle w:val="eop"/>
                <w:rFonts w:ascii="Roboto" w:hAnsi="Roboto" w:eastAsia="Arial" w:cs="Arial"/>
                <w:sz w:val="22"/>
                <w:szCs w:val="22"/>
              </w:rPr>
            </w:pPr>
            <w:r w:rsidRPr="008B1B44">
              <w:rPr>
                <w:rStyle w:val="eop"/>
                <w:rFonts w:ascii="Roboto" w:hAnsi="Roboto" w:eastAsia="Arial" w:cs="Arial"/>
                <w:sz w:val="22"/>
                <w:szCs w:val="22"/>
              </w:rPr>
              <w:t>This sale will take place only in the event tickets remain. Eligible supporters are not guaranteed a ticket during this sale</w:t>
            </w:r>
          </w:p>
        </w:tc>
      </w:tr>
      <w:bookmarkEnd w:id="0"/>
    </w:tbl>
    <w:p w:rsidRPr="008B1B44" w:rsidR="006E3E16" w:rsidP="006E3E16" w:rsidRDefault="006E3E16" w14:paraId="00F6EAE9"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p>
    <w:p w:rsidR="008049E1" w:rsidP="006E3E16" w:rsidRDefault="008049E1" w14:paraId="38426A05"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p>
    <w:p w:rsidR="008049E1" w:rsidP="006E3E16" w:rsidRDefault="008049E1" w14:paraId="3F19C35B"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p>
    <w:p w:rsidR="007252C1" w:rsidP="006E3E16" w:rsidRDefault="007252C1" w14:paraId="2BFC2EE6"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p>
    <w:p w:rsidR="007252C1" w:rsidP="006E3E16" w:rsidRDefault="007252C1" w14:paraId="081238D8"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p>
    <w:p w:rsidRPr="008B1B44" w:rsidR="006E3E16" w:rsidP="006E3E16" w:rsidRDefault="006E3E16" w14:paraId="1B9E8D9E" w14:textId="049FF8A3">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r w:rsidRPr="008B1B44">
        <w:rPr>
          <w:rStyle w:val="normaltextrun"/>
          <w:rFonts w:ascii="Roboto" w:hAnsi="Roboto" w:eastAsia="Arial" w:cs="Arial"/>
          <w:b/>
          <w:bCs/>
          <w:sz w:val="22"/>
          <w:szCs w:val="22"/>
        </w:rPr>
        <w:t>SUPPORTERS WHO REQUIRE AMBULANT SEATING</w:t>
      </w:r>
    </w:p>
    <w:p w:rsidRPr="008B1B44" w:rsidR="006E3E16" w:rsidP="006E3E16" w:rsidRDefault="006E3E16" w14:paraId="2CAB96E1" w14:textId="77777777">
      <w:pPr>
        <w:pStyle w:val="paragraph"/>
        <w:shd w:val="clear" w:color="auto" w:fill="FFFFFF" w:themeFill="background1"/>
        <w:spacing w:before="0" w:beforeAutospacing="0" w:after="0" w:afterAutospacing="0"/>
        <w:ind w:left="2160" w:hanging="2160"/>
        <w:textAlignment w:val="baseline"/>
        <w:rPr>
          <w:rStyle w:val="normaltextrun"/>
          <w:rFonts w:ascii="Roboto" w:hAnsi="Roboto" w:eastAsia="Arial" w:cs="Arial"/>
          <w:b/>
          <w:bCs/>
          <w:sz w:val="22"/>
          <w:szCs w:val="22"/>
        </w:rPr>
      </w:pPr>
    </w:p>
    <w:tbl>
      <w:tblPr>
        <w:tblStyle w:val="TableGrid"/>
        <w:tblW w:w="9498" w:type="dxa"/>
        <w:tblInd w:w="-5" w:type="dxa"/>
        <w:tblLook w:val="04A0" w:firstRow="1" w:lastRow="0" w:firstColumn="1" w:lastColumn="0" w:noHBand="0" w:noVBand="1"/>
      </w:tblPr>
      <w:tblGrid>
        <w:gridCol w:w="2835"/>
        <w:gridCol w:w="2694"/>
        <w:gridCol w:w="3969"/>
      </w:tblGrid>
      <w:tr w:rsidRPr="00E843A7" w:rsidR="00521EA9" w14:paraId="579D8FB8" w14:textId="77777777">
        <w:tc>
          <w:tcPr>
            <w:tcW w:w="2835" w:type="dxa"/>
            <w:shd w:val="clear" w:color="auto" w:fill="FF0000"/>
          </w:tcPr>
          <w:p w:rsidRPr="00E843A7" w:rsidR="00521EA9" w:rsidRDefault="00521EA9" w14:paraId="49A82F59"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Sale</w:t>
            </w:r>
          </w:p>
        </w:tc>
        <w:tc>
          <w:tcPr>
            <w:tcW w:w="2694" w:type="dxa"/>
            <w:shd w:val="clear" w:color="auto" w:fill="FF0000"/>
          </w:tcPr>
          <w:p w:rsidRPr="00E843A7" w:rsidR="00521EA9" w:rsidRDefault="00521EA9" w14:paraId="542D4664"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On Sale</w:t>
            </w:r>
          </w:p>
        </w:tc>
        <w:tc>
          <w:tcPr>
            <w:tcW w:w="3969" w:type="dxa"/>
            <w:shd w:val="clear" w:color="auto" w:fill="FF0000"/>
          </w:tcPr>
          <w:p w:rsidRPr="00E843A7" w:rsidR="00521EA9" w:rsidRDefault="00521EA9" w14:paraId="67F25B18" w14:textId="77777777">
            <w:pPr>
              <w:pStyle w:val="paragraph"/>
              <w:spacing w:before="0" w:beforeAutospacing="0" w:after="0" w:afterAutospacing="0"/>
              <w:jc w:val="center"/>
              <w:textAlignment w:val="baseline"/>
              <w:rPr>
                <w:rStyle w:val="eop"/>
                <w:rFonts w:ascii="Roboto" w:hAnsi="Roboto" w:eastAsia="Arial" w:cs="Arial"/>
                <w:b/>
                <w:bCs/>
                <w:color w:val="FFFFFF" w:themeColor="background1"/>
                <w:sz w:val="22"/>
                <w:szCs w:val="22"/>
              </w:rPr>
            </w:pPr>
            <w:r w:rsidRPr="00E843A7">
              <w:rPr>
                <w:rStyle w:val="eop"/>
                <w:rFonts w:ascii="Roboto" w:hAnsi="Roboto" w:eastAsia="Arial" w:cs="Arial"/>
                <w:b/>
                <w:bCs/>
                <w:color w:val="FFFFFF" w:themeColor="background1"/>
                <w:sz w:val="22"/>
                <w:szCs w:val="22"/>
              </w:rPr>
              <w:t>Information</w:t>
            </w:r>
          </w:p>
        </w:tc>
      </w:tr>
      <w:tr w:rsidRPr="00A34C23" w:rsidR="00521EA9" w14:paraId="4D2A9E2F" w14:textId="77777777">
        <w:tc>
          <w:tcPr>
            <w:tcW w:w="2835" w:type="dxa"/>
          </w:tcPr>
          <w:p w:rsidRPr="00A34C23" w:rsidR="00521EA9" w:rsidRDefault="00521EA9" w14:paraId="529F642D" w14:textId="3A130828">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1</w:t>
            </w:r>
            <w:r w:rsidR="002E2D35">
              <w:rPr>
                <w:rStyle w:val="eop"/>
                <w:rFonts w:ascii="Roboto" w:hAnsi="Roboto" w:eastAsia="Arial" w:cs="Arial"/>
                <w:sz w:val="22"/>
                <w:szCs w:val="22"/>
              </w:rPr>
              <w:t xml:space="preserve">2 </w:t>
            </w:r>
            <w:r w:rsidRPr="00A34C23">
              <w:rPr>
                <w:rStyle w:val="eop"/>
                <w:rFonts w:ascii="Roboto" w:hAnsi="Roboto" w:eastAsia="Arial" w:cs="Arial"/>
                <w:sz w:val="22"/>
                <w:szCs w:val="22"/>
              </w:rPr>
              <w:t>or more games</w:t>
            </w:r>
          </w:p>
        </w:tc>
        <w:tc>
          <w:tcPr>
            <w:tcW w:w="2694" w:type="dxa"/>
          </w:tcPr>
          <w:p w:rsidRPr="00A34C23" w:rsidR="00521EA9" w:rsidRDefault="00521EA9" w14:paraId="47D3067D"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 xml:space="preserve">from 8.15am </w:t>
            </w:r>
            <w:r>
              <w:rPr>
                <w:rStyle w:val="eop"/>
                <w:rFonts w:ascii="Roboto" w:hAnsi="Roboto" w:eastAsia="Arial" w:cs="Arial"/>
                <w:sz w:val="22"/>
                <w:szCs w:val="22"/>
              </w:rPr>
              <w:t>08.04</w:t>
            </w:r>
            <w:r w:rsidRPr="00A34C23">
              <w:rPr>
                <w:rStyle w:val="eop"/>
                <w:rFonts w:ascii="Roboto" w:hAnsi="Roboto" w:eastAsia="Arial" w:cs="Arial"/>
                <w:sz w:val="22"/>
                <w:szCs w:val="22"/>
              </w:rPr>
              <w:t>.25 until 10.</w:t>
            </w:r>
            <w:r>
              <w:rPr>
                <w:rStyle w:val="eop"/>
                <w:rFonts w:ascii="Roboto" w:hAnsi="Roboto" w:eastAsia="Arial" w:cs="Arial"/>
                <w:sz w:val="22"/>
                <w:szCs w:val="22"/>
              </w:rPr>
              <w:t>45am</w:t>
            </w:r>
            <w:r w:rsidRPr="00A34C23">
              <w:rPr>
                <w:rStyle w:val="eop"/>
                <w:rFonts w:ascii="Roboto" w:hAnsi="Roboto" w:eastAsia="Arial" w:cs="Arial"/>
                <w:sz w:val="22"/>
                <w:szCs w:val="22"/>
              </w:rPr>
              <w:t xml:space="preserve"> </w:t>
            </w:r>
            <w:r>
              <w:rPr>
                <w:rStyle w:val="eop"/>
                <w:rFonts w:ascii="Roboto" w:hAnsi="Roboto" w:eastAsia="Arial" w:cs="Arial"/>
                <w:sz w:val="22"/>
                <w:szCs w:val="22"/>
              </w:rPr>
              <w:t>09</w:t>
            </w:r>
            <w:r w:rsidRPr="00A34C23">
              <w:rPr>
                <w:rStyle w:val="eop"/>
                <w:rFonts w:ascii="Roboto" w:hAnsi="Roboto" w:eastAsia="Arial" w:cs="Arial"/>
                <w:sz w:val="22"/>
                <w:szCs w:val="22"/>
              </w:rPr>
              <w:t>.0</w:t>
            </w:r>
            <w:r>
              <w:rPr>
                <w:rStyle w:val="eop"/>
                <w:rFonts w:ascii="Roboto" w:hAnsi="Roboto" w:eastAsia="Arial" w:cs="Arial"/>
                <w:sz w:val="22"/>
                <w:szCs w:val="22"/>
              </w:rPr>
              <w:t>4</w:t>
            </w:r>
            <w:r w:rsidRPr="00A34C23">
              <w:rPr>
                <w:rStyle w:val="eop"/>
                <w:rFonts w:ascii="Roboto" w:hAnsi="Roboto" w:eastAsia="Arial" w:cs="Arial"/>
                <w:sz w:val="22"/>
                <w:szCs w:val="22"/>
              </w:rPr>
              <w:t>.25</w:t>
            </w:r>
          </w:p>
        </w:tc>
        <w:tc>
          <w:tcPr>
            <w:tcW w:w="3969" w:type="dxa"/>
          </w:tcPr>
          <w:p w:rsidRPr="00A34C23" w:rsidR="00521EA9" w:rsidRDefault="00521EA9" w14:paraId="05ACB1B8"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Eligible supporters are guaranteed a ticket during this sale</w:t>
            </w:r>
          </w:p>
        </w:tc>
      </w:tr>
      <w:tr w:rsidRPr="00A34C23" w:rsidR="00521EA9" w14:paraId="45BC4EE4" w14:textId="77777777">
        <w:tc>
          <w:tcPr>
            <w:tcW w:w="2835" w:type="dxa"/>
          </w:tcPr>
          <w:p w:rsidRPr="00A34C23" w:rsidR="00521EA9" w:rsidRDefault="00521EA9" w14:paraId="77034FB5" w14:textId="1E7AF154">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1</w:t>
            </w:r>
            <w:r w:rsidR="002E2D35">
              <w:rPr>
                <w:rStyle w:val="eop"/>
                <w:rFonts w:ascii="Roboto" w:hAnsi="Roboto" w:eastAsia="Arial" w:cs="Arial"/>
                <w:sz w:val="22"/>
                <w:szCs w:val="22"/>
              </w:rPr>
              <w:t xml:space="preserve">1 </w:t>
            </w:r>
            <w:r w:rsidRPr="00A34C23">
              <w:rPr>
                <w:rStyle w:val="eop"/>
                <w:rFonts w:ascii="Roboto" w:hAnsi="Roboto" w:eastAsia="Arial" w:cs="Arial"/>
                <w:sz w:val="22"/>
                <w:szCs w:val="22"/>
              </w:rPr>
              <w:t>or more games</w:t>
            </w:r>
          </w:p>
        </w:tc>
        <w:tc>
          <w:tcPr>
            <w:tcW w:w="2694" w:type="dxa"/>
          </w:tcPr>
          <w:p w:rsidRPr="00A34C23" w:rsidR="00521EA9" w:rsidRDefault="00521EA9" w14:paraId="5515BC67"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from 11am u</w:t>
            </w:r>
            <w:r w:rsidRPr="00A34C23">
              <w:rPr>
                <w:rStyle w:val="eop"/>
                <w:rFonts w:ascii="Roboto" w:hAnsi="Roboto" w:eastAsia="Arial"/>
                <w:sz w:val="22"/>
                <w:szCs w:val="22"/>
              </w:rPr>
              <w:t xml:space="preserve">ntil 12.45pm </w:t>
            </w:r>
            <w:r>
              <w:rPr>
                <w:rStyle w:val="eop"/>
                <w:rFonts w:ascii="Roboto" w:hAnsi="Roboto" w:eastAsia="Arial" w:cs="Arial"/>
                <w:sz w:val="22"/>
                <w:szCs w:val="22"/>
              </w:rPr>
              <w:t>09.04.25</w:t>
            </w:r>
            <w:r w:rsidRPr="00A34C23">
              <w:rPr>
                <w:rStyle w:val="eop"/>
                <w:rFonts w:ascii="Roboto" w:hAnsi="Roboto" w:eastAsia="Arial" w:cs="Arial"/>
                <w:sz w:val="22"/>
                <w:szCs w:val="22"/>
              </w:rPr>
              <w:t xml:space="preserve"> </w:t>
            </w:r>
          </w:p>
        </w:tc>
        <w:tc>
          <w:tcPr>
            <w:tcW w:w="3969" w:type="dxa"/>
          </w:tcPr>
          <w:p w:rsidRPr="00A34C23" w:rsidR="00521EA9" w:rsidRDefault="00521EA9" w14:paraId="3DE999C1"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Eligible supporters are not guaranteed a ticket during this sale</w:t>
            </w:r>
          </w:p>
        </w:tc>
      </w:tr>
      <w:tr w:rsidRPr="00A34C23" w:rsidR="00521EA9" w14:paraId="650B4991" w14:textId="77777777">
        <w:tc>
          <w:tcPr>
            <w:tcW w:w="2835" w:type="dxa"/>
          </w:tcPr>
          <w:p w:rsidRPr="00A34C23" w:rsidR="00521EA9" w:rsidRDefault="002E2D35" w14:paraId="642B4922" w14:textId="559DCDC6">
            <w:pPr>
              <w:pStyle w:val="paragraph"/>
              <w:spacing w:before="0" w:beforeAutospacing="0" w:after="0" w:afterAutospacing="0"/>
              <w:jc w:val="center"/>
              <w:textAlignment w:val="baseline"/>
              <w:rPr>
                <w:rStyle w:val="eop"/>
                <w:rFonts w:ascii="Roboto" w:hAnsi="Roboto" w:eastAsia="Arial" w:cs="Arial"/>
                <w:sz w:val="22"/>
                <w:szCs w:val="22"/>
              </w:rPr>
            </w:pPr>
            <w:r>
              <w:rPr>
                <w:rStyle w:val="eop"/>
                <w:rFonts w:ascii="Roboto" w:hAnsi="Roboto" w:eastAsia="Arial" w:cs="Arial"/>
                <w:sz w:val="22"/>
                <w:szCs w:val="22"/>
              </w:rPr>
              <w:t>10</w:t>
            </w:r>
            <w:r w:rsidRPr="00A34C23" w:rsidR="00521EA9">
              <w:rPr>
                <w:rStyle w:val="eop"/>
                <w:rFonts w:ascii="Roboto" w:hAnsi="Roboto" w:eastAsia="Arial" w:cs="Arial"/>
                <w:sz w:val="22"/>
                <w:szCs w:val="22"/>
              </w:rPr>
              <w:t xml:space="preserve"> or more games</w:t>
            </w:r>
          </w:p>
        </w:tc>
        <w:tc>
          <w:tcPr>
            <w:tcW w:w="2694" w:type="dxa"/>
          </w:tcPr>
          <w:p w:rsidRPr="00A34C23" w:rsidR="00521EA9" w:rsidRDefault="00521EA9" w14:paraId="6BA1820E"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 xml:space="preserve">from 1pm until 2.45pm </w:t>
            </w:r>
            <w:r>
              <w:rPr>
                <w:rStyle w:val="eop"/>
                <w:rFonts w:ascii="Roboto" w:hAnsi="Roboto" w:eastAsia="Arial" w:cs="Arial"/>
                <w:sz w:val="22"/>
                <w:szCs w:val="22"/>
              </w:rPr>
              <w:t>09.04.25</w:t>
            </w:r>
          </w:p>
        </w:tc>
        <w:tc>
          <w:tcPr>
            <w:tcW w:w="3969" w:type="dxa"/>
          </w:tcPr>
          <w:p w:rsidRPr="00A34C23" w:rsidR="00521EA9" w:rsidRDefault="00521EA9" w14:paraId="2E0731B9"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This sale will take place only in the event tickets remain. Eligible supporters are not guaranteed a ticket during this sale</w:t>
            </w:r>
          </w:p>
        </w:tc>
      </w:tr>
      <w:tr w:rsidRPr="00A34C23" w:rsidR="00521EA9" w14:paraId="154909AB" w14:textId="77777777">
        <w:tc>
          <w:tcPr>
            <w:tcW w:w="2835" w:type="dxa"/>
          </w:tcPr>
          <w:p w:rsidRPr="00A34C23" w:rsidR="00521EA9" w:rsidRDefault="002E2D35" w14:paraId="7D1224D3" w14:textId="03DD3B7B">
            <w:pPr>
              <w:pStyle w:val="paragraph"/>
              <w:spacing w:before="0" w:beforeAutospacing="0" w:after="0" w:afterAutospacing="0"/>
              <w:jc w:val="center"/>
              <w:textAlignment w:val="baseline"/>
              <w:rPr>
                <w:rStyle w:val="eop"/>
                <w:rFonts w:ascii="Roboto" w:hAnsi="Roboto" w:eastAsia="Arial" w:cs="Arial"/>
                <w:sz w:val="22"/>
                <w:szCs w:val="22"/>
              </w:rPr>
            </w:pPr>
            <w:r>
              <w:rPr>
                <w:rStyle w:val="eop"/>
                <w:rFonts w:ascii="Roboto" w:hAnsi="Roboto" w:eastAsia="Arial" w:cs="Arial"/>
                <w:sz w:val="22"/>
                <w:szCs w:val="22"/>
              </w:rPr>
              <w:t xml:space="preserve">9 </w:t>
            </w:r>
            <w:r w:rsidRPr="00A34C23" w:rsidR="00521EA9">
              <w:rPr>
                <w:rStyle w:val="eop"/>
                <w:rFonts w:ascii="Roboto" w:hAnsi="Roboto" w:eastAsia="Arial" w:cs="Arial"/>
                <w:sz w:val="22"/>
                <w:szCs w:val="22"/>
              </w:rPr>
              <w:t>or more games</w:t>
            </w:r>
          </w:p>
        </w:tc>
        <w:tc>
          <w:tcPr>
            <w:tcW w:w="2694" w:type="dxa"/>
          </w:tcPr>
          <w:p w:rsidRPr="00A34C23" w:rsidR="00521EA9" w:rsidRDefault="00521EA9" w14:paraId="3C1BBB19"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 xml:space="preserve">from 3pm </w:t>
            </w:r>
            <w:r>
              <w:rPr>
                <w:rStyle w:val="eop"/>
                <w:rFonts w:ascii="Roboto" w:hAnsi="Roboto" w:eastAsia="Arial" w:cs="Arial"/>
                <w:sz w:val="22"/>
                <w:szCs w:val="22"/>
              </w:rPr>
              <w:t>09.04</w:t>
            </w:r>
            <w:r w:rsidRPr="00A34C23">
              <w:rPr>
                <w:rStyle w:val="eop"/>
                <w:rFonts w:ascii="Roboto" w:hAnsi="Roboto" w:eastAsia="Arial" w:cs="Arial"/>
                <w:sz w:val="22"/>
                <w:szCs w:val="22"/>
              </w:rPr>
              <w:t>.25 until 7</w:t>
            </w:r>
            <w:r>
              <w:rPr>
                <w:rStyle w:val="eop"/>
                <w:rFonts w:ascii="Roboto" w:hAnsi="Roboto" w:eastAsia="Arial" w:cs="Arial"/>
                <w:sz w:val="22"/>
                <w:szCs w:val="22"/>
              </w:rPr>
              <w:t>.</w:t>
            </w:r>
            <w:r w:rsidRPr="00A34C23">
              <w:rPr>
                <w:rStyle w:val="eop"/>
                <w:rFonts w:ascii="Roboto" w:hAnsi="Roboto" w:eastAsia="Arial" w:cs="Arial"/>
                <w:sz w:val="22"/>
                <w:szCs w:val="22"/>
              </w:rPr>
              <w:t xml:space="preserve">30am </w:t>
            </w:r>
            <w:r>
              <w:rPr>
                <w:rStyle w:val="eop"/>
                <w:rFonts w:ascii="Roboto" w:hAnsi="Roboto" w:eastAsia="Arial" w:cs="Arial"/>
                <w:sz w:val="22"/>
                <w:szCs w:val="22"/>
              </w:rPr>
              <w:t>10.04.25</w:t>
            </w:r>
          </w:p>
        </w:tc>
        <w:tc>
          <w:tcPr>
            <w:tcW w:w="3969" w:type="dxa"/>
          </w:tcPr>
          <w:p w:rsidRPr="00A34C23" w:rsidR="00521EA9" w:rsidRDefault="00521EA9" w14:paraId="0EE57F15" w14:textId="77777777">
            <w:pPr>
              <w:pStyle w:val="paragraph"/>
              <w:spacing w:before="0" w:beforeAutospacing="0" w:after="0" w:afterAutospacing="0"/>
              <w:jc w:val="center"/>
              <w:textAlignment w:val="baseline"/>
              <w:rPr>
                <w:rStyle w:val="eop"/>
                <w:rFonts w:ascii="Roboto" w:hAnsi="Roboto" w:eastAsia="Arial" w:cs="Arial"/>
                <w:sz w:val="22"/>
                <w:szCs w:val="22"/>
              </w:rPr>
            </w:pPr>
            <w:r w:rsidRPr="00A34C23">
              <w:rPr>
                <w:rStyle w:val="eop"/>
                <w:rFonts w:ascii="Roboto" w:hAnsi="Roboto" w:eastAsia="Arial" w:cs="Arial"/>
                <w:sz w:val="22"/>
                <w:szCs w:val="22"/>
              </w:rPr>
              <w:t>This sale will take place only in the event tickets remain. Eligible supporters are not guaranteed a ticket during this sale</w:t>
            </w:r>
          </w:p>
        </w:tc>
      </w:tr>
    </w:tbl>
    <w:p w:rsidRPr="00E843A7" w:rsidR="006E3E16" w:rsidP="006E3E16" w:rsidRDefault="006E3E16" w14:paraId="7ABABE2D" w14:textId="77777777">
      <w:pPr>
        <w:pStyle w:val="NormalWeb"/>
        <w:shd w:val="clear" w:color="auto" w:fill="FFFFFF"/>
        <w:spacing w:before="0" w:beforeAutospacing="0" w:after="0" w:afterAutospacing="0"/>
        <w:rPr>
          <w:rFonts w:ascii="Roboto" w:hAnsi="Roboto" w:cs="Arial"/>
          <w:color w:val="000000" w:themeColor="text1"/>
          <w:sz w:val="22"/>
          <w:szCs w:val="22"/>
        </w:rPr>
      </w:pPr>
      <w:r w:rsidRPr="00E843A7">
        <w:rPr>
          <w:rFonts w:ascii="Roboto" w:hAnsi="Roboto" w:cs="Arial"/>
          <w:color w:val="000000" w:themeColor="text1"/>
          <w:sz w:val="22"/>
          <w:szCs w:val="22"/>
        </w:rPr>
        <w:tab/>
      </w:r>
      <w:r w:rsidRPr="00E843A7">
        <w:rPr>
          <w:rFonts w:ascii="Roboto" w:hAnsi="Roboto" w:cs="Arial"/>
          <w:color w:val="000000" w:themeColor="text1"/>
          <w:sz w:val="22"/>
          <w:szCs w:val="22"/>
        </w:rPr>
        <w:tab/>
      </w:r>
      <w:r w:rsidRPr="00E843A7">
        <w:rPr>
          <w:rFonts w:ascii="Roboto" w:hAnsi="Roboto" w:cs="Arial"/>
          <w:color w:val="000000" w:themeColor="text1"/>
          <w:sz w:val="22"/>
          <w:szCs w:val="22"/>
        </w:rPr>
        <w:tab/>
      </w:r>
    </w:p>
    <w:p w:rsidRPr="00E843A7" w:rsidR="006E3E16" w:rsidP="006E3E16" w:rsidRDefault="006E3E16" w14:paraId="691EBE67" w14:textId="77777777">
      <w:pPr>
        <w:pStyle w:val="paragraph"/>
        <w:shd w:val="clear" w:color="auto" w:fill="FFFFFF" w:themeFill="background1"/>
        <w:spacing w:before="0" w:beforeAutospacing="0" w:after="0" w:afterAutospacing="0"/>
        <w:textAlignment w:val="baseline"/>
        <w:rPr>
          <w:rStyle w:val="normaltextrun"/>
          <w:rFonts w:ascii="Roboto" w:hAnsi="Roboto" w:eastAsia="Arial" w:cs="Arial"/>
          <w:b/>
          <w:bCs/>
          <w:sz w:val="22"/>
          <w:szCs w:val="22"/>
        </w:rPr>
      </w:pPr>
      <w:r w:rsidRPr="00E843A7">
        <w:rPr>
          <w:rStyle w:val="normaltextrun"/>
          <w:rFonts w:ascii="Roboto" w:hAnsi="Roboto" w:eastAsia="Arial" w:cs="Arial"/>
          <w:b/>
          <w:bCs/>
          <w:sz w:val="22"/>
          <w:szCs w:val="22"/>
        </w:rPr>
        <w:t xml:space="preserve">We ask all supporters to keep checking </w:t>
      </w:r>
      <w:hyperlink r:id="rId10">
        <w:r w:rsidRPr="00E843A7">
          <w:rPr>
            <w:rStyle w:val="Hyperlink"/>
            <w:rFonts w:ascii="Roboto" w:hAnsi="Roboto" w:eastAsia="Arial" w:cs="Arial"/>
            <w:b/>
            <w:bCs/>
            <w:sz w:val="22"/>
            <w:szCs w:val="22"/>
          </w:rPr>
          <w:t>here for any ongoing ticket sale updates.</w:t>
        </w:r>
      </w:hyperlink>
      <w:r w:rsidRPr="00E843A7">
        <w:rPr>
          <w:rStyle w:val="normaltextrun"/>
          <w:rFonts w:ascii="Roboto" w:hAnsi="Roboto" w:eastAsia="Arial" w:cs="Arial"/>
          <w:b/>
          <w:bCs/>
          <w:sz w:val="22"/>
          <w:szCs w:val="22"/>
        </w:rPr>
        <w:t xml:space="preserve"> </w:t>
      </w:r>
    </w:p>
    <w:p w:rsidRPr="00E843A7" w:rsidR="006E3E16" w:rsidP="006E3E16" w:rsidRDefault="006E3E16" w14:paraId="5B7B7193" w14:textId="77777777">
      <w:pPr>
        <w:spacing w:after="0" w:line="240" w:lineRule="auto"/>
        <w:ind w:left="2160" w:hanging="2160"/>
        <w:rPr>
          <w:rFonts w:ascii="Roboto" w:hAnsi="Roboto" w:cs="Arial"/>
          <w:b/>
          <w:bCs/>
          <w:color w:val="000000" w:themeColor="text1"/>
        </w:rPr>
      </w:pPr>
    </w:p>
    <w:p w:rsidRPr="00E843A7" w:rsidR="006E3E16" w:rsidP="006E3E16" w:rsidRDefault="006E3E16" w14:paraId="29C0ED6B" w14:textId="77777777">
      <w:pPr>
        <w:spacing w:after="0" w:line="240" w:lineRule="auto"/>
        <w:ind w:left="2160" w:hanging="2160"/>
        <w:rPr>
          <w:rFonts w:ascii="Roboto" w:hAnsi="Roboto" w:cs="Arial"/>
          <w:color w:val="000000" w:themeColor="text1"/>
        </w:rPr>
      </w:pPr>
      <w:r w:rsidRPr="00E843A7">
        <w:rPr>
          <w:rFonts w:ascii="Roboto" w:hAnsi="Roboto" w:cs="Arial"/>
          <w:b/>
          <w:bCs/>
          <w:color w:val="000000" w:themeColor="text1"/>
        </w:rPr>
        <w:t>Hospitality Members</w:t>
      </w:r>
    </w:p>
    <w:p w:rsidRPr="00E843A7" w:rsidR="006E3E16" w:rsidP="006E3E16" w:rsidRDefault="006E3E16" w14:paraId="6960F39E" w14:textId="77777777">
      <w:pPr>
        <w:spacing w:after="0" w:line="240" w:lineRule="auto"/>
        <w:ind w:left="2160" w:hanging="2160"/>
        <w:rPr>
          <w:rFonts w:ascii="Roboto" w:hAnsi="Roboto" w:cs="Arial"/>
          <w:bCs/>
          <w:lang w:val="en-US"/>
        </w:rPr>
      </w:pPr>
      <w:r w:rsidRPr="00E843A7">
        <w:rPr>
          <w:rFonts w:ascii="Roboto" w:hAnsi="Roboto" w:cs="Arial"/>
          <w:bCs/>
          <w:lang w:val="en-US"/>
        </w:rPr>
        <w:t>Sir Kenny Dalglish Box holders, Premium Level and Centenary Club members should</w:t>
      </w:r>
    </w:p>
    <w:p w:rsidRPr="00E843A7" w:rsidR="006E3E16" w:rsidP="006E3E16" w:rsidRDefault="006E3E16" w14:paraId="476ED4C2" w14:textId="77777777">
      <w:pPr>
        <w:spacing w:after="0" w:line="240" w:lineRule="auto"/>
        <w:ind w:left="2160" w:hanging="2160"/>
        <w:rPr>
          <w:rFonts w:ascii="Roboto" w:hAnsi="Roboto" w:cs="Arial"/>
          <w:bCs/>
          <w:lang w:val="en-US"/>
        </w:rPr>
      </w:pPr>
      <w:r w:rsidRPr="00E843A7">
        <w:rPr>
          <w:rFonts w:ascii="Roboto" w:hAnsi="Roboto" w:cs="Arial"/>
          <w:bCs/>
          <w:lang w:val="en-US"/>
        </w:rPr>
        <w:t>Contact the Hospitality Department on 0151 264 2222, option 2.</w:t>
      </w:r>
    </w:p>
    <w:p w:rsidRPr="00E843A7" w:rsidR="006E3E16" w:rsidP="006E3E16" w:rsidRDefault="006E3E16" w14:paraId="01E4E096" w14:textId="77777777">
      <w:pPr>
        <w:pStyle w:val="NormalWeb"/>
        <w:shd w:val="clear" w:color="auto" w:fill="FFFFFF"/>
        <w:spacing w:before="0" w:beforeAutospacing="0" w:after="0" w:afterAutospacing="0"/>
        <w:rPr>
          <w:rFonts w:ascii="Roboto" w:hAnsi="Roboto" w:cs="Arial"/>
          <w:color w:val="000000" w:themeColor="text1"/>
          <w:sz w:val="22"/>
          <w:szCs w:val="22"/>
        </w:rPr>
      </w:pPr>
    </w:p>
    <w:p w:rsidRPr="00E843A7" w:rsidR="006E3E16" w:rsidP="006E3E16" w:rsidRDefault="006E3E16" w14:paraId="44888042" w14:textId="77777777">
      <w:pPr>
        <w:spacing w:after="0" w:line="252" w:lineRule="auto"/>
        <w:ind w:left="2160" w:hanging="2160"/>
        <w:rPr>
          <w:rFonts w:ascii="Roboto" w:hAnsi="Roboto" w:cs="Arial"/>
          <w:color w:val="000000" w:themeColor="text1"/>
        </w:rPr>
      </w:pPr>
      <w:r w:rsidRPr="00E843A7">
        <w:rPr>
          <w:rFonts w:ascii="Roboto" w:hAnsi="Roboto" w:cs="Arial"/>
          <w:b/>
          <w:bCs/>
          <w:color w:val="000000" w:themeColor="text1"/>
        </w:rPr>
        <w:t>General notes</w:t>
      </w:r>
    </w:p>
    <w:p w:rsidRPr="00E843A7" w:rsidR="006E3E16" w:rsidP="006E3E16" w:rsidRDefault="006E3E16" w14:paraId="43AD2C6F" w14:textId="77777777">
      <w:pPr>
        <w:tabs>
          <w:tab w:val="left" w:pos="5057"/>
        </w:tabs>
        <w:spacing w:after="0"/>
        <w:rPr>
          <w:rFonts w:ascii="Roboto" w:hAnsi="Roboto" w:cs="Arial"/>
        </w:rPr>
      </w:pPr>
      <w:r w:rsidRPr="00E843A7">
        <w:rPr>
          <w:rFonts w:ascii="Roboto" w:hAnsi="Roboto" w:cs="Arial"/>
        </w:rPr>
        <w:t xml:space="preserve">Tickets are strictly non-transferable. Ticket Forwarding and Ticket Distribution will not be available for this fixture.  </w:t>
      </w:r>
    </w:p>
    <w:p w:rsidRPr="00E843A7" w:rsidR="006E3E16" w:rsidP="006E3E16" w:rsidRDefault="006E3E16" w14:paraId="658E819A" w14:textId="77777777">
      <w:pPr>
        <w:tabs>
          <w:tab w:val="left" w:pos="5057"/>
        </w:tabs>
        <w:spacing w:after="0"/>
        <w:rPr>
          <w:rFonts w:ascii="Roboto" w:hAnsi="Roboto" w:cs="Arial"/>
        </w:rPr>
      </w:pPr>
    </w:p>
    <w:p w:rsidR="006E3E16" w:rsidP="006E3E16" w:rsidRDefault="006E3E16" w14:paraId="270EE4A3" w14:textId="77777777">
      <w:pPr>
        <w:tabs>
          <w:tab w:val="left" w:pos="5057"/>
        </w:tabs>
        <w:spacing w:after="0"/>
        <w:rPr>
          <w:rFonts w:ascii="Roboto" w:hAnsi="Roboto" w:cs="Arial"/>
        </w:rPr>
      </w:pPr>
      <w:r w:rsidRPr="00E843A7">
        <w:rPr>
          <w:rFonts w:ascii="Roboto" w:hAnsi="Roboto" w:cs="Arial"/>
        </w:rPr>
        <w:t>Supporters not in possession of a ticket are urged not to travel.</w:t>
      </w:r>
    </w:p>
    <w:p w:rsidRPr="00E843A7" w:rsidR="006E3E16" w:rsidP="006E3E16" w:rsidRDefault="006E3E16" w14:paraId="01660614" w14:textId="77777777">
      <w:pPr>
        <w:tabs>
          <w:tab w:val="left" w:pos="5057"/>
        </w:tabs>
        <w:spacing w:after="0"/>
        <w:rPr>
          <w:rFonts w:ascii="Roboto" w:hAnsi="Roboto" w:cs="Arial"/>
        </w:rPr>
      </w:pPr>
    </w:p>
    <w:p w:rsidRPr="00E843A7" w:rsidR="006E3E16" w:rsidP="006E3E16" w:rsidRDefault="006E3E16" w14:paraId="4203DDF8" w14:textId="77777777">
      <w:pPr>
        <w:pStyle w:val="NormalWeb"/>
        <w:shd w:val="clear" w:color="auto" w:fill="FFFFFF"/>
        <w:spacing w:before="0" w:beforeAutospacing="0" w:after="0" w:afterAutospacing="0"/>
        <w:ind w:left="2160" w:hanging="2160"/>
        <w:rPr>
          <w:rStyle w:val="normaltextrun"/>
          <w:rFonts w:ascii="Roboto" w:hAnsi="Roboto" w:cs="Segoe UI"/>
          <w:b/>
          <w:bCs/>
          <w:sz w:val="22"/>
          <w:szCs w:val="22"/>
        </w:rPr>
      </w:pPr>
      <w:r w:rsidRPr="00E843A7">
        <w:rPr>
          <w:rStyle w:val="normaltextrun"/>
          <w:rFonts w:ascii="Roboto" w:hAnsi="Roboto" w:cs="Segoe UI"/>
          <w:b/>
          <w:bCs/>
          <w:sz w:val="22"/>
          <w:szCs w:val="22"/>
        </w:rPr>
        <w:t>Ticket Credits</w:t>
      </w:r>
    </w:p>
    <w:p w:rsidR="006E3E16" w:rsidP="006E3E16" w:rsidRDefault="006E3E16" w14:paraId="29674F7C"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r w:rsidRPr="00E843A7">
        <w:rPr>
          <w:rFonts w:ascii="Roboto" w:hAnsi="Roboto" w:cs="Arial"/>
          <w:color w:val="000000" w:themeColor="text1"/>
          <w:sz w:val="22"/>
          <w:szCs w:val="22"/>
        </w:rPr>
        <w:t>Tickets purchased this season will be used as credits in future seasons.</w:t>
      </w:r>
    </w:p>
    <w:p w:rsidR="007C114E" w:rsidP="006E3E16" w:rsidRDefault="007C114E" w14:paraId="1C4695CA"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p>
    <w:p w:rsidR="007C114E" w:rsidP="007C114E" w:rsidRDefault="007C114E" w14:paraId="6CCDBE70" w14:textId="3E1B6FB7">
      <w:pPr>
        <w:pStyle w:val="NormalWeb"/>
        <w:shd w:val="clear" w:color="auto" w:fill="FFFFFF"/>
        <w:spacing w:before="0" w:beforeAutospacing="0" w:after="0" w:afterAutospacing="0"/>
        <w:ind w:left="2160" w:hanging="2160"/>
        <w:rPr>
          <w:rFonts w:ascii="Roboto" w:hAnsi="Roboto" w:cs="Arial"/>
          <w:b/>
          <w:bCs/>
          <w:color w:val="000000" w:themeColor="text1"/>
          <w:sz w:val="22"/>
          <w:szCs w:val="22"/>
        </w:rPr>
      </w:pPr>
      <w:r>
        <w:rPr>
          <w:rFonts w:ascii="Roboto" w:hAnsi="Roboto" w:cs="Arial"/>
          <w:b/>
          <w:bCs/>
          <w:color w:val="000000" w:themeColor="text1"/>
          <w:sz w:val="22"/>
          <w:szCs w:val="22"/>
        </w:rPr>
        <w:t>Stadium Notes</w:t>
      </w:r>
    </w:p>
    <w:p w:rsidR="007C114E" w:rsidP="007252C1" w:rsidRDefault="007C114E" w14:paraId="733C2CB2" w14:textId="77777777">
      <w:pPr>
        <w:pStyle w:val="NormalWeb"/>
        <w:shd w:val="clear" w:color="auto" w:fill="FFFFFF"/>
        <w:spacing w:before="0" w:beforeAutospacing="0" w:after="0" w:afterAutospacing="0"/>
        <w:rPr>
          <w:rFonts w:ascii="Roboto" w:hAnsi="Roboto" w:cs="Arial"/>
          <w:color w:val="000000" w:themeColor="text1"/>
          <w:sz w:val="22"/>
          <w:szCs w:val="22"/>
        </w:rPr>
      </w:pPr>
      <w:r>
        <w:rPr>
          <w:rFonts w:ascii="Roboto" w:hAnsi="Roboto" w:cs="Arial"/>
          <w:color w:val="000000" w:themeColor="text1"/>
          <w:sz w:val="22"/>
          <w:szCs w:val="22"/>
        </w:rPr>
        <w:t>Chelsea is operating a safe standing stadium with rail seating in place in all areas of</w:t>
      </w:r>
    </w:p>
    <w:p w:rsidR="007C114E" w:rsidP="6FB56331" w:rsidRDefault="007C114E" w14:paraId="161986FD" w14:textId="66441CB6">
      <w:pPr>
        <w:pStyle w:val="NormalWeb"/>
        <w:shd w:val="clear" w:color="auto" w:fill="FFFFFF" w:themeFill="background1"/>
        <w:spacing w:before="0" w:beforeAutospacing="off" w:after="0" w:afterAutospacing="off"/>
        <w:ind w:left="0" w:firstLine="0"/>
        <w:rPr>
          <w:rFonts w:ascii="Roboto" w:hAnsi="Roboto" w:cs="Arial"/>
          <w:color w:val="000000" w:themeColor="text1"/>
          <w:sz w:val="22"/>
          <w:szCs w:val="22"/>
        </w:rPr>
      </w:pPr>
      <w:r w:rsidRPr="6FB56331" w:rsidR="007C114E">
        <w:rPr>
          <w:rFonts w:ascii="Roboto" w:hAnsi="Roboto" w:cs="Arial"/>
          <w:color w:val="000000" w:themeColor="text1" w:themeTint="FF" w:themeShade="FF"/>
          <w:sz w:val="22"/>
          <w:szCs w:val="22"/>
        </w:rPr>
        <w:t xml:space="preserve">Stamford Bridge. All fans will be </w:t>
      </w:r>
      <w:r w:rsidRPr="6FB56331" w:rsidR="007C114E">
        <w:rPr>
          <w:rFonts w:ascii="Roboto" w:hAnsi="Roboto" w:cs="Arial"/>
          <w:color w:val="000000" w:themeColor="text1" w:themeTint="FF" w:themeShade="FF"/>
          <w:sz w:val="22"/>
          <w:szCs w:val="22"/>
        </w:rPr>
        <w:t>allocated</w:t>
      </w:r>
      <w:r w:rsidRPr="6FB56331" w:rsidR="007C114E">
        <w:rPr>
          <w:rFonts w:ascii="Roboto" w:hAnsi="Roboto" w:cs="Arial"/>
          <w:color w:val="000000" w:themeColor="text1" w:themeTint="FF" w:themeShade="FF"/>
          <w:sz w:val="22"/>
          <w:szCs w:val="22"/>
        </w:rPr>
        <w:t xml:space="preserve"> a seat when </w:t>
      </w:r>
      <w:r w:rsidRPr="6FB56331" w:rsidR="007C114E">
        <w:rPr>
          <w:rFonts w:ascii="Roboto" w:hAnsi="Roboto" w:cs="Arial"/>
          <w:color w:val="000000" w:themeColor="text1" w:themeTint="FF" w:themeShade="FF"/>
          <w:sz w:val="22"/>
          <w:szCs w:val="22"/>
        </w:rPr>
        <w:t>purchasing</w:t>
      </w:r>
      <w:r w:rsidRPr="6FB56331" w:rsidR="007C114E">
        <w:rPr>
          <w:rFonts w:ascii="Roboto" w:hAnsi="Roboto" w:cs="Arial"/>
          <w:color w:val="000000" w:themeColor="text1" w:themeTint="FF" w:themeShade="FF"/>
          <w:sz w:val="22"/>
          <w:szCs w:val="22"/>
        </w:rPr>
        <w:t xml:space="preserve"> their ticket as normal and</w:t>
      </w:r>
      <w:r w:rsidRPr="6FB56331" w:rsidR="46AF68E2">
        <w:rPr>
          <w:rFonts w:ascii="Roboto" w:hAnsi="Roboto" w:cs="Arial"/>
          <w:color w:val="000000" w:themeColor="text1" w:themeTint="FF" w:themeShade="FF"/>
          <w:sz w:val="22"/>
          <w:szCs w:val="22"/>
        </w:rPr>
        <w:t xml:space="preserve"> </w:t>
      </w:r>
      <w:r w:rsidRPr="6FB56331" w:rsidR="007C114E">
        <w:rPr>
          <w:rFonts w:ascii="Roboto" w:hAnsi="Roboto" w:cs="Arial"/>
          <w:color w:val="000000" w:themeColor="text1" w:themeTint="FF" w:themeShade="FF"/>
          <w:sz w:val="22"/>
          <w:szCs w:val="22"/>
        </w:rPr>
        <w:t xml:space="preserve">will be able to </w:t>
      </w:r>
      <w:r w:rsidRPr="6FB56331" w:rsidR="007C114E">
        <w:rPr>
          <w:rFonts w:ascii="Roboto" w:hAnsi="Roboto" w:cs="Arial"/>
          <w:color w:val="000000" w:themeColor="text1" w:themeTint="FF" w:themeShade="FF"/>
          <w:sz w:val="22"/>
          <w:szCs w:val="22"/>
        </w:rPr>
        <w:t>remain</w:t>
      </w:r>
      <w:r w:rsidRPr="6FB56331" w:rsidR="007C114E">
        <w:rPr>
          <w:rFonts w:ascii="Roboto" w:hAnsi="Roboto" w:cs="Arial"/>
          <w:color w:val="000000" w:themeColor="text1" w:themeTint="FF" w:themeShade="FF"/>
          <w:sz w:val="22"/>
          <w:szCs w:val="22"/>
        </w:rPr>
        <w:t xml:space="preserve"> seated during the game if that is their preference.</w:t>
      </w:r>
    </w:p>
    <w:p w:rsidR="007C114E" w:rsidP="007C114E" w:rsidRDefault="007C114E" w14:paraId="6C5C5280"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r>
        <w:rPr>
          <w:rFonts w:ascii="Roboto" w:hAnsi="Roboto" w:cs="Arial"/>
          <w:color w:val="000000" w:themeColor="text1"/>
          <w:sz w:val="22"/>
          <w:szCs w:val="22"/>
        </w:rPr>
        <w:t>However, supporters should be aware that surrounding fans may wish to stand and there is</w:t>
      </w:r>
    </w:p>
    <w:p w:rsidR="007C114E" w:rsidP="007C114E" w:rsidRDefault="007C114E" w14:paraId="2CD5FA5A"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r>
        <w:rPr>
          <w:rFonts w:ascii="Roboto" w:hAnsi="Roboto" w:cs="Arial"/>
          <w:color w:val="000000" w:themeColor="text1"/>
          <w:sz w:val="22"/>
          <w:szCs w:val="22"/>
        </w:rPr>
        <w:t>no dedicated area for those who do want to remain seated.</w:t>
      </w:r>
    </w:p>
    <w:p w:rsidR="007C114E" w:rsidP="007C114E" w:rsidRDefault="007C114E" w14:paraId="27F2204B" w14:textId="77777777">
      <w:pPr>
        <w:pStyle w:val="NormalWeb"/>
        <w:shd w:val="clear" w:color="auto" w:fill="FFFFFF"/>
        <w:spacing w:before="0" w:beforeAutospacing="0" w:after="0" w:afterAutospacing="0"/>
        <w:ind w:left="2160" w:hanging="2160"/>
        <w:rPr>
          <w:rFonts w:ascii="Roboto" w:hAnsi="Roboto" w:cs="Arial"/>
          <w:color w:val="000000" w:themeColor="text1"/>
          <w:sz w:val="22"/>
          <w:szCs w:val="22"/>
        </w:rPr>
      </w:pPr>
      <w:r>
        <w:rPr>
          <w:rFonts w:ascii="Roboto" w:hAnsi="Roboto" w:cs="Arial"/>
          <w:color w:val="000000" w:themeColor="text1"/>
          <w:sz w:val="22"/>
          <w:szCs w:val="22"/>
        </w:rPr>
        <w:t>Supporters in a safe standing area are required to comply with Chelsea’s Supporter Code of</w:t>
      </w:r>
    </w:p>
    <w:p w:rsidRPr="0000051D" w:rsidR="007C114E" w:rsidP="007C114E" w:rsidRDefault="007C114E" w14:paraId="0ECDAFAC" w14:textId="77777777">
      <w:pPr>
        <w:pStyle w:val="NormalWeb"/>
        <w:shd w:val="clear" w:color="auto" w:fill="FFFFFF"/>
        <w:spacing w:before="0" w:beforeAutospacing="0" w:after="0" w:afterAutospacing="0"/>
        <w:ind w:left="2160" w:hanging="2160"/>
      </w:pPr>
      <w:r>
        <w:rPr>
          <w:rFonts w:ascii="Roboto" w:hAnsi="Roboto" w:cs="Arial"/>
          <w:color w:val="000000" w:themeColor="text1"/>
          <w:sz w:val="22"/>
          <w:szCs w:val="22"/>
        </w:rPr>
        <w:t xml:space="preserve">Conduct, a copy of which is available </w:t>
      </w:r>
      <w:hyperlink w:history="1" r:id="rId11">
        <w:r w:rsidRPr="001953AE">
          <w:rPr>
            <w:rStyle w:val="Hyperlink"/>
            <w:rFonts w:ascii="Roboto" w:hAnsi="Roboto" w:cs="Arial"/>
            <w:sz w:val="22"/>
            <w:szCs w:val="22"/>
          </w:rPr>
          <w:t>here</w:t>
        </w:r>
      </w:hyperlink>
      <w:r>
        <w:t>.</w:t>
      </w:r>
    </w:p>
    <w:p w:rsidRPr="007252C1" w:rsidR="007C114E" w:rsidP="007C114E" w:rsidRDefault="007C114E" w14:paraId="03D90579" w14:textId="0B943A92">
      <w:pPr>
        <w:pStyle w:val="NormalWeb"/>
        <w:shd w:val="clear" w:color="auto" w:fill="FFFFFF"/>
        <w:spacing w:after="0"/>
        <w:rPr>
          <w:rStyle w:val="Strong"/>
          <w:rFonts w:ascii="Roboto" w:hAnsi="Roboto" w:cs="Arial"/>
          <w:b w:val="0"/>
          <w:sz w:val="22"/>
          <w:szCs w:val="22"/>
        </w:rPr>
      </w:pPr>
      <w:r w:rsidRPr="00F03B5D">
        <w:rPr>
          <w:rStyle w:val="Strong"/>
          <w:rFonts w:ascii="Roboto" w:hAnsi="Roboto" w:cs="Arial"/>
          <w:sz w:val="22"/>
          <w:szCs w:val="22"/>
        </w:rPr>
        <w:t>Bag Policy</w:t>
      </w:r>
      <w:r w:rsidRPr="001953AE">
        <w:rPr>
          <w:rStyle w:val="Strong"/>
          <w:rFonts w:ascii="Roboto" w:hAnsi="Roboto" w:cs="Arial"/>
          <w:b w:val="0"/>
          <w:bCs w:val="0"/>
          <w:sz w:val="22"/>
          <w:szCs w:val="22"/>
        </w:rPr>
        <w:t xml:space="preserve"> </w:t>
      </w:r>
      <w:r w:rsidR="007252C1">
        <w:rPr>
          <w:rStyle w:val="Strong"/>
          <w:rFonts w:ascii="Roboto" w:hAnsi="Roboto" w:cs="Arial"/>
          <w:b w:val="0"/>
          <w:bCs w:val="0"/>
          <w:sz w:val="22"/>
          <w:szCs w:val="22"/>
        </w:rPr>
        <w:br/>
      </w:r>
      <w:r w:rsidRPr="001953AE">
        <w:rPr>
          <w:rStyle w:val="Strong"/>
          <w:rFonts w:ascii="Roboto" w:hAnsi="Roboto" w:cs="Arial"/>
          <w:b w:val="0"/>
          <w:bCs w:val="0"/>
          <w:sz w:val="22"/>
          <w:szCs w:val="22"/>
        </w:rPr>
        <w:t>No bags larger than A4 will be permitted into the stadium. This equates to 30cm x 20cm x 10cm, about the size of a standard handbag.</w:t>
      </w:r>
      <w:r w:rsidRPr="001953AE">
        <w:rPr>
          <w:rStyle w:val="Strong"/>
          <w:b w:val="0"/>
          <w:bCs w:val="0"/>
          <w:sz w:val="22"/>
          <w:szCs w:val="22"/>
        </w:rPr>
        <w:t xml:space="preserve"> </w:t>
      </w:r>
    </w:p>
    <w:p w:rsidR="007C114E" w:rsidP="007C114E" w:rsidRDefault="007C114E" w14:paraId="56113291" w14:textId="115EFF82">
      <w:pPr>
        <w:pStyle w:val="NormalWeb"/>
        <w:shd w:val="clear" w:color="auto" w:fill="FFFFFF"/>
        <w:spacing w:before="0" w:beforeAutospacing="0" w:after="0" w:afterAutospacing="0"/>
        <w:rPr>
          <w:rFonts w:ascii="Roboto" w:hAnsi="Roboto" w:cs="Arial"/>
          <w:color w:val="000000" w:themeColor="text1"/>
          <w:sz w:val="22"/>
          <w:szCs w:val="22"/>
        </w:rPr>
      </w:pPr>
      <w:r w:rsidRPr="001953AE">
        <w:rPr>
          <w:rStyle w:val="Strong"/>
          <w:rFonts w:ascii="Roboto" w:hAnsi="Roboto" w:cs="Arial"/>
          <w:b w:val="0"/>
          <w:bCs w:val="0"/>
          <w:sz w:val="22"/>
          <w:szCs w:val="22"/>
        </w:rPr>
        <w:t>Please note that due to a lack of space, baggage deposit facilities will not be available so supporters are strongly advised not to take any bags to Stamford Bridge.</w:t>
      </w:r>
      <w:r w:rsidRPr="001953AE">
        <w:rPr>
          <w:rStyle w:val="Strong"/>
          <w:b w:val="0"/>
          <w:bCs w:val="0"/>
          <w:sz w:val="22"/>
          <w:szCs w:val="22"/>
        </w:rPr>
        <w:t>  </w:t>
      </w:r>
    </w:p>
    <w:p w:rsidRPr="00E843A7" w:rsidR="006E3E16" w:rsidP="006E3E16" w:rsidRDefault="006E3E16" w14:paraId="7B61058F" w14:textId="77777777">
      <w:pPr>
        <w:pStyle w:val="NormalWeb"/>
        <w:shd w:val="clear" w:color="auto" w:fill="FFFFFF"/>
        <w:spacing w:before="0" w:beforeAutospacing="0" w:after="0" w:afterAutospacing="0"/>
        <w:rPr>
          <w:rFonts w:ascii="Roboto" w:hAnsi="Roboto" w:cs="Arial"/>
          <w:color w:val="000000" w:themeColor="text1"/>
          <w:sz w:val="22"/>
          <w:szCs w:val="22"/>
        </w:rPr>
      </w:pPr>
    </w:p>
    <w:p w:rsidRPr="00E843A7" w:rsidR="006E3E16" w:rsidP="006E3E16" w:rsidRDefault="006E3E16" w14:paraId="541F4405" w14:textId="77777777">
      <w:pPr>
        <w:spacing w:after="0" w:line="240" w:lineRule="auto"/>
        <w:rPr>
          <w:rFonts w:ascii="Roboto" w:hAnsi="Roboto" w:eastAsia="Calibri" w:cs="Calibri"/>
          <w:b/>
          <w:bCs/>
          <w:color w:val="000000"/>
          <w:lang w:eastAsia="en-GB"/>
        </w:rPr>
      </w:pPr>
      <w:r w:rsidRPr="00E843A7">
        <w:rPr>
          <w:rFonts w:ascii="Roboto" w:hAnsi="Roboto" w:eastAsia="Calibri" w:cs="Calibri"/>
          <w:b/>
          <w:bCs/>
          <w:color w:val="000000"/>
          <w:lang w:eastAsia="en-GB"/>
        </w:rPr>
        <w:t>Important Links</w:t>
      </w:r>
    </w:p>
    <w:p w:rsidRPr="00E843A7" w:rsidR="006E3E16" w:rsidP="006E3E16" w:rsidRDefault="006E3E16" w14:paraId="4E81646F" w14:textId="77777777">
      <w:pPr>
        <w:spacing w:after="0" w:line="240" w:lineRule="auto"/>
        <w:rPr>
          <w:rFonts w:ascii="Roboto" w:hAnsi="Roboto" w:eastAsia="Calibri" w:cs="Calibri"/>
          <w:color w:val="000000"/>
        </w:rPr>
      </w:pPr>
      <w:r w:rsidRPr="00E843A7">
        <w:rPr>
          <w:rFonts w:ascii="Roboto" w:hAnsi="Roboto" w:eastAsia="Calibri" w:cs="Calibri"/>
          <w:color w:val="000000"/>
        </w:rPr>
        <w:t xml:space="preserve">For ticketing Terms &amp; Conditions </w:t>
      </w:r>
      <w:hyperlink w:history="1" r:id="rId12">
        <w:r w:rsidRPr="00E843A7">
          <w:rPr>
            <w:rStyle w:val="Hyperlink"/>
            <w:rFonts w:ascii="Roboto" w:hAnsi="Roboto" w:eastAsia="Calibri" w:cs="Calibri"/>
          </w:rPr>
          <w:t>click here</w:t>
        </w:r>
      </w:hyperlink>
      <w:r w:rsidRPr="00E843A7">
        <w:rPr>
          <w:rFonts w:ascii="Roboto" w:hAnsi="Roboto" w:eastAsia="Calibri" w:cs="Calibri"/>
          <w:color w:val="000000"/>
        </w:rPr>
        <w:t>.</w:t>
      </w:r>
    </w:p>
    <w:p w:rsidR="006E3E16" w:rsidP="006E3E16" w:rsidRDefault="006E3E16" w14:paraId="54F6D063" w14:textId="77777777">
      <w:pPr>
        <w:pStyle w:val="paragraph"/>
        <w:spacing w:before="0" w:beforeAutospacing="0" w:after="0" w:afterAutospacing="0"/>
        <w:textAlignment w:val="baseline"/>
        <w:rPr>
          <w:rFonts w:ascii="Roboto" w:hAnsi="Roboto" w:cs="Arial"/>
          <w:color w:val="000000" w:themeColor="text1"/>
          <w:sz w:val="22"/>
          <w:szCs w:val="22"/>
        </w:rPr>
      </w:pPr>
      <w:r w:rsidRPr="3376EC4E">
        <w:rPr>
          <w:rFonts w:ascii="Roboto" w:hAnsi="Roboto" w:eastAsia="Calibri" w:cs="Calibri"/>
          <w:color w:val="000000" w:themeColor="text1"/>
          <w:sz w:val="22"/>
          <w:szCs w:val="22"/>
        </w:rPr>
        <w:t xml:space="preserve">For the Sanctions policy </w:t>
      </w:r>
      <w:hyperlink r:id="rId13">
        <w:r w:rsidRPr="3376EC4E">
          <w:rPr>
            <w:rStyle w:val="Hyperlink"/>
            <w:rFonts w:ascii="Roboto" w:hAnsi="Roboto" w:eastAsia="Calibri" w:cs="Calibri"/>
            <w:sz w:val="22"/>
            <w:szCs w:val="22"/>
          </w:rPr>
          <w:t>click here</w:t>
        </w:r>
      </w:hyperlink>
      <w:r w:rsidRPr="3376EC4E">
        <w:rPr>
          <w:rFonts w:ascii="Roboto" w:hAnsi="Roboto" w:eastAsia="Calibri" w:cs="Calibri"/>
          <w:color w:val="000000" w:themeColor="text1"/>
          <w:sz w:val="22"/>
          <w:szCs w:val="22"/>
        </w:rPr>
        <w:t>.</w:t>
      </w:r>
      <w:r>
        <w:tab/>
      </w:r>
    </w:p>
    <w:p w:rsidRPr="00E843A7" w:rsidR="006E3E16" w:rsidP="006E3E16" w:rsidRDefault="006E3E16" w14:paraId="1BA54C8B" w14:textId="77777777">
      <w:pPr>
        <w:spacing w:after="0" w:line="240" w:lineRule="auto"/>
        <w:rPr>
          <w:rFonts w:ascii="Roboto" w:hAnsi="Roboto" w:eastAsia="Calibri" w:cs="Calibri"/>
          <w:b/>
          <w:bCs/>
          <w:color w:val="000000"/>
          <w:lang w:eastAsia="en-GB"/>
        </w:rPr>
      </w:pPr>
      <w:r w:rsidRPr="00E843A7">
        <w:rPr>
          <w:rFonts w:ascii="Roboto" w:hAnsi="Roboto" w:cs="Arial"/>
        </w:rPr>
        <w:t xml:space="preserve">For ticket fulfilment (delivery &amp; collection of tickets) </w:t>
      </w:r>
      <w:hyperlink w:history="1" r:id="rId14">
        <w:r w:rsidRPr="00E843A7">
          <w:rPr>
            <w:rStyle w:val="Hyperlink"/>
            <w:rFonts w:ascii="Roboto" w:hAnsi="Roboto" w:cs="Arial"/>
          </w:rPr>
          <w:t>click here</w:t>
        </w:r>
      </w:hyperlink>
      <w:r>
        <w:rPr>
          <w:rStyle w:val="Hyperlink"/>
          <w:rFonts w:ascii="Roboto" w:hAnsi="Roboto" w:cs="Arial"/>
        </w:rPr>
        <w:t>.</w:t>
      </w:r>
    </w:p>
    <w:p w:rsidRPr="00E843A7" w:rsidR="006E3E16" w:rsidP="006E3E16" w:rsidRDefault="006E3E16" w14:paraId="2F763D86" w14:textId="77777777">
      <w:pPr>
        <w:spacing w:after="0" w:line="240" w:lineRule="auto"/>
        <w:rPr>
          <w:rStyle w:val="Hyperlink"/>
          <w:rFonts w:ascii="Roboto" w:hAnsi="Roboto" w:cs="Arial"/>
        </w:rPr>
      </w:pPr>
      <w:r w:rsidRPr="00E843A7">
        <w:rPr>
          <w:rFonts w:ascii="Roboto" w:hAnsi="Roboto" w:cs="Arial"/>
        </w:rPr>
        <w:t>For coach travel</w:t>
      </w:r>
      <w:hyperlink w:history="1" r:id="rId15">
        <w:r w:rsidRPr="00E843A7">
          <w:rPr>
            <w:rStyle w:val="Hyperlink"/>
            <w:rFonts w:ascii="Roboto" w:hAnsi="Roboto" w:cs="Arial"/>
          </w:rPr>
          <w:t xml:space="preserve"> click here</w:t>
        </w:r>
      </w:hyperlink>
      <w:r>
        <w:rPr>
          <w:rStyle w:val="Hyperlink"/>
          <w:rFonts w:ascii="Roboto" w:hAnsi="Roboto" w:cs="Arial"/>
        </w:rPr>
        <w:t>.</w:t>
      </w:r>
    </w:p>
    <w:p w:rsidRPr="00E843A7" w:rsidR="006E3E16" w:rsidP="006E3E16" w:rsidRDefault="006E3E16" w14:paraId="66230D07" w14:textId="77777777">
      <w:pPr>
        <w:spacing w:after="0" w:line="240" w:lineRule="auto"/>
        <w:rPr>
          <w:rFonts w:ascii="Roboto" w:hAnsi="Roboto" w:cs="Arial"/>
        </w:rPr>
      </w:pPr>
      <w:r w:rsidRPr="35DB786E">
        <w:rPr>
          <w:rFonts w:ascii="Roboto" w:hAnsi="Roboto" w:cs="Arial"/>
        </w:rPr>
        <w:t xml:space="preserve">For away support information </w:t>
      </w:r>
      <w:hyperlink r:id="rId16">
        <w:r w:rsidRPr="35DB786E">
          <w:rPr>
            <w:rStyle w:val="Hyperlink"/>
            <w:rFonts w:ascii="Roboto" w:hAnsi="Roboto" w:cs="Arial"/>
          </w:rPr>
          <w:t>click here</w:t>
        </w:r>
      </w:hyperlink>
      <w:r w:rsidRPr="35DB786E">
        <w:rPr>
          <w:rStyle w:val="Hyperlink"/>
          <w:rFonts w:ascii="Roboto" w:hAnsi="Roboto" w:cs="Arial"/>
        </w:rPr>
        <w:t>.</w:t>
      </w:r>
    </w:p>
    <w:p w:rsidR="706AA2A7" w:rsidP="35DB786E" w:rsidRDefault="706AA2A7" w14:paraId="52B743C2" w14:textId="48EDA512">
      <w:pPr>
        <w:spacing w:after="0" w:line="240" w:lineRule="auto"/>
        <w:rPr>
          <w:rFonts w:ascii="Roboto" w:hAnsi="Roboto" w:eastAsia="Roboto" w:cs="Roboto"/>
        </w:rPr>
      </w:pPr>
      <w:r w:rsidRPr="35DB786E">
        <w:rPr>
          <w:rStyle w:val="Hyperlink"/>
          <w:rFonts w:ascii="Roboto" w:hAnsi="Roboto" w:eastAsia="Roboto" w:cs="Roboto"/>
          <w:color w:val="auto"/>
          <w:u w:val="none"/>
        </w:rPr>
        <w:lastRenderedPageBreak/>
        <w:t xml:space="preserve">For visiting supporter's guide </w:t>
      </w:r>
      <w:hyperlink r:id="rId17">
        <w:r w:rsidRPr="35DB786E">
          <w:rPr>
            <w:rStyle w:val="Hyperlink"/>
            <w:rFonts w:ascii="Roboto" w:hAnsi="Roboto" w:eastAsia="Roboto" w:cs="Roboto"/>
          </w:rPr>
          <w:t>click here.</w:t>
        </w:r>
      </w:hyperlink>
    </w:p>
    <w:p w:rsidR="35DB786E" w:rsidP="35DB786E" w:rsidRDefault="35DB786E" w14:paraId="785BE5EE" w14:textId="153B1369">
      <w:pPr>
        <w:spacing w:after="0" w:line="240" w:lineRule="auto"/>
        <w:rPr>
          <w:rStyle w:val="Hyperlink"/>
          <w:rFonts w:ascii="Roboto" w:hAnsi="Roboto" w:cs="Arial"/>
        </w:rPr>
      </w:pPr>
    </w:p>
    <w:p w:rsidRPr="00E843A7" w:rsidR="006E3E16" w:rsidP="006E3E16" w:rsidRDefault="006E3E16" w14:paraId="69B7AD17" w14:textId="77777777">
      <w:pPr>
        <w:spacing w:after="0" w:line="240" w:lineRule="auto"/>
        <w:rPr>
          <w:rFonts w:ascii="Roboto" w:hAnsi="Roboto" w:cs="Arial"/>
        </w:rPr>
      </w:pPr>
    </w:p>
    <w:p w:rsidRPr="00E843A7" w:rsidR="006E3E16" w:rsidP="006E3E16" w:rsidRDefault="006E3E16" w14:paraId="46784C9B" w14:textId="77777777">
      <w:pPr>
        <w:spacing w:after="0" w:line="240" w:lineRule="auto"/>
        <w:ind w:left="2160" w:hanging="2160"/>
        <w:rPr>
          <w:rFonts w:ascii="Roboto" w:hAnsi="Roboto" w:cs="Arial"/>
          <w:b/>
          <w:bCs/>
        </w:rPr>
      </w:pPr>
      <w:r w:rsidRPr="00E843A7">
        <w:rPr>
          <w:rFonts w:ascii="Roboto" w:hAnsi="Roboto" w:cs="Arial"/>
          <w:b/>
          <w:bCs/>
        </w:rPr>
        <w:t>Expedia Live</w:t>
      </w:r>
    </w:p>
    <w:p w:rsidRPr="006E3E16" w:rsidR="006238BF" w:rsidRDefault="006E3E16" w14:paraId="6BC25ECF" w14:textId="120F1EF2">
      <w:pPr>
        <w:rPr>
          <w:rFonts w:ascii="Roboto" w:hAnsi="Roboto"/>
        </w:rPr>
      </w:pPr>
      <w:r w:rsidRPr="00E843A7">
        <w:rPr>
          <w:rFonts w:ascii="Roboto" w:hAnsi="Roboto" w:cs="Arial"/>
        </w:rPr>
        <w:t xml:space="preserve">Travel to follow the Reds. Earn points and save with Expedia, LFC’s Official Travel Partner </w:t>
      </w:r>
      <w:r w:rsidRPr="00E843A7">
        <w:rPr>
          <w:rFonts w:ascii="Roboto" w:hAnsi="Roboto" w:cs="Arial"/>
          <w:b/>
          <w:bCs/>
        </w:rPr>
        <w:t xml:space="preserve">– </w:t>
      </w:r>
      <w:hyperlink w:tgtFrame="_blank" w:tooltip="https://prf.hn/l/jxbvqkn" w:history="1" r:id="rId18">
        <w:r w:rsidRPr="00E843A7">
          <w:rPr>
            <w:rStyle w:val="Hyperlink"/>
            <w:rFonts w:ascii="Roboto" w:hAnsi="Roboto" w:cs="Arial"/>
            <w:b/>
            <w:bCs/>
          </w:rPr>
          <w:t>sign up and find out more here</w:t>
        </w:r>
      </w:hyperlink>
      <w:r w:rsidRPr="00E843A7">
        <w:rPr>
          <w:rFonts w:ascii="Roboto" w:hAnsi="Roboto" w:cs="Arial"/>
          <w:b/>
          <w:bCs/>
        </w:rPr>
        <w:t>.</w:t>
      </w:r>
    </w:p>
    <w:sectPr w:rsidRPr="006E3E16" w:rsidR="006238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E"/>
    <w:rsid w:val="00052BE7"/>
    <w:rsid w:val="000854FD"/>
    <w:rsid w:val="0010209A"/>
    <w:rsid w:val="001C2A46"/>
    <w:rsid w:val="00222249"/>
    <w:rsid w:val="002E023A"/>
    <w:rsid w:val="002E2D35"/>
    <w:rsid w:val="00301D6B"/>
    <w:rsid w:val="00305845"/>
    <w:rsid w:val="00373711"/>
    <w:rsid w:val="00385442"/>
    <w:rsid w:val="003F6B3C"/>
    <w:rsid w:val="0040443D"/>
    <w:rsid w:val="00480F35"/>
    <w:rsid w:val="004D7D82"/>
    <w:rsid w:val="004F6A09"/>
    <w:rsid w:val="00506A48"/>
    <w:rsid w:val="00521EA9"/>
    <w:rsid w:val="00560580"/>
    <w:rsid w:val="00576551"/>
    <w:rsid w:val="006238BF"/>
    <w:rsid w:val="00662A03"/>
    <w:rsid w:val="006A2DF0"/>
    <w:rsid w:val="006A6C64"/>
    <w:rsid w:val="006E3E16"/>
    <w:rsid w:val="00720765"/>
    <w:rsid w:val="007252C1"/>
    <w:rsid w:val="0079542B"/>
    <w:rsid w:val="007C114E"/>
    <w:rsid w:val="007C7FE0"/>
    <w:rsid w:val="007D000F"/>
    <w:rsid w:val="007E5B7A"/>
    <w:rsid w:val="008049E1"/>
    <w:rsid w:val="008A77C1"/>
    <w:rsid w:val="008B23EE"/>
    <w:rsid w:val="009220C1"/>
    <w:rsid w:val="00957E05"/>
    <w:rsid w:val="00A03D37"/>
    <w:rsid w:val="00A15116"/>
    <w:rsid w:val="00A53684"/>
    <w:rsid w:val="00AE6B13"/>
    <w:rsid w:val="00B26737"/>
    <w:rsid w:val="00B82B22"/>
    <w:rsid w:val="00BB3ECE"/>
    <w:rsid w:val="00BC6468"/>
    <w:rsid w:val="00D14043"/>
    <w:rsid w:val="00D23979"/>
    <w:rsid w:val="00DC7764"/>
    <w:rsid w:val="00E07B2F"/>
    <w:rsid w:val="00E66C05"/>
    <w:rsid w:val="00E74FEA"/>
    <w:rsid w:val="00F11247"/>
    <w:rsid w:val="00F4348C"/>
    <w:rsid w:val="00F73460"/>
    <w:rsid w:val="35DB786E"/>
    <w:rsid w:val="46AF68E2"/>
    <w:rsid w:val="4986F15C"/>
    <w:rsid w:val="6FB56331"/>
    <w:rsid w:val="706AA2A7"/>
    <w:rsid w:val="72675498"/>
    <w:rsid w:val="7ED8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ACC1"/>
  <w15:chartTrackingRefBased/>
  <w15:docId w15:val="{12FF8C49-890C-472A-A456-D9C319EE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348C"/>
    <w:pPr>
      <w:spacing w:line="256" w:lineRule="auto"/>
    </w:pPr>
    <w:rPr>
      <w:rFonts w:ascii="Calibri" w:hAnsi="Calibri" w:eastAsia="Times New Roman"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348C"/>
    <w:rPr>
      <w:color w:val="0563C1"/>
      <w:u w:val="single"/>
    </w:rPr>
  </w:style>
  <w:style w:type="paragraph" w:styleId="NormalWeb">
    <w:name w:val="Normal (Web)"/>
    <w:basedOn w:val="Normal"/>
    <w:uiPriority w:val="99"/>
    <w:unhideWhenUsed/>
    <w:rsid w:val="00F4348C"/>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F4348C"/>
    <w:rPr>
      <w:b/>
      <w:bCs/>
    </w:rPr>
  </w:style>
  <w:style w:type="character" w:styleId="normaltextrun" w:customStyle="1">
    <w:name w:val="normaltextrun"/>
    <w:basedOn w:val="DefaultParagraphFont"/>
    <w:rsid w:val="00F4348C"/>
  </w:style>
  <w:style w:type="paragraph" w:styleId="paragraph" w:customStyle="1">
    <w:name w:val="paragraph"/>
    <w:basedOn w:val="Normal"/>
    <w:rsid w:val="00F4348C"/>
    <w:pPr>
      <w:spacing w:before="100" w:beforeAutospacing="1" w:after="100" w:afterAutospacing="1" w:line="240" w:lineRule="auto"/>
    </w:pPr>
    <w:rPr>
      <w:rFonts w:ascii="Times New Roman" w:hAnsi="Times New Roman"/>
      <w:sz w:val="24"/>
      <w:szCs w:val="24"/>
      <w:lang w:eastAsia="en-GB"/>
    </w:rPr>
  </w:style>
  <w:style w:type="paragraph" w:styleId="post-synopsis" w:customStyle="1">
    <w:name w:val="post-synopsis"/>
    <w:basedOn w:val="Normal"/>
    <w:rsid w:val="00F4348C"/>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10209A"/>
    <w:rPr>
      <w:sz w:val="16"/>
      <w:szCs w:val="16"/>
    </w:rPr>
  </w:style>
  <w:style w:type="paragraph" w:styleId="CommentText">
    <w:name w:val="annotation text"/>
    <w:basedOn w:val="Normal"/>
    <w:link w:val="CommentTextChar"/>
    <w:uiPriority w:val="99"/>
    <w:unhideWhenUsed/>
    <w:rsid w:val="0010209A"/>
    <w:pPr>
      <w:spacing w:line="240" w:lineRule="auto"/>
    </w:pPr>
    <w:rPr>
      <w:sz w:val="20"/>
      <w:szCs w:val="20"/>
    </w:rPr>
  </w:style>
  <w:style w:type="character" w:styleId="CommentTextChar" w:customStyle="1">
    <w:name w:val="Comment Text Char"/>
    <w:basedOn w:val="DefaultParagraphFont"/>
    <w:link w:val="CommentText"/>
    <w:uiPriority w:val="99"/>
    <w:rsid w:val="0010209A"/>
    <w:rPr>
      <w:rFonts w:ascii="Calibri" w:hAnsi="Calibri"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209A"/>
    <w:rPr>
      <w:b/>
      <w:bCs/>
    </w:rPr>
  </w:style>
  <w:style w:type="character" w:styleId="CommentSubjectChar" w:customStyle="1">
    <w:name w:val="Comment Subject Char"/>
    <w:basedOn w:val="CommentTextChar"/>
    <w:link w:val="CommentSubject"/>
    <w:uiPriority w:val="99"/>
    <w:semiHidden/>
    <w:rsid w:val="0010209A"/>
    <w:rPr>
      <w:rFonts w:ascii="Calibri" w:hAnsi="Calibri" w:eastAsia="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301D6B"/>
    <w:rPr>
      <w:color w:val="954F72" w:themeColor="followedHyperlink"/>
      <w:u w:val="single"/>
    </w:rPr>
  </w:style>
  <w:style w:type="character" w:styleId="eop" w:customStyle="1">
    <w:name w:val="eop"/>
    <w:basedOn w:val="DefaultParagraphFont"/>
    <w:rsid w:val="006E3E16"/>
  </w:style>
  <w:style w:type="table" w:styleId="TableGrid">
    <w:name w:val="Table Grid"/>
    <w:basedOn w:val="TableNormal"/>
    <w:uiPriority w:val="39"/>
    <w:rsid w:val="006E3E1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aq.liverpoolfc.com/categories/single-sign-on-sso/67077dfa828ec42daedf5501" TargetMode="External" Id="rId8" /><Relationship Type="http://schemas.openxmlformats.org/officeDocument/2006/relationships/hyperlink" Target="https://www.liverpoolfc.com/corporate/official-sanctions-process" TargetMode="External" Id="rId13" /><Relationship Type="http://schemas.openxmlformats.org/officeDocument/2006/relationships/hyperlink" Target="https://prf.hn/l/jXBvQkn"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iverpoolfc.com/legal/liverpool-football-club-terms-and-conditions" TargetMode="External" Id="rId12" /><Relationship Type="http://schemas.openxmlformats.org/officeDocument/2006/relationships/hyperlink" Target="https://www.chelseafc.com/en/visiting-supporters-guide" TargetMode="External" Id="rId17" /><Relationship Type="http://schemas.openxmlformats.org/officeDocument/2006/relationships/customXml" Target="../customXml/item2.xml" Id="rId2" /><Relationship Type="http://schemas.openxmlformats.org/officeDocument/2006/relationships/hyperlink" Target="https://www.liverpoolfc.com/tickets/away-support-safety-notic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helseafc.com/tickets/conditionsofissue" TargetMode="External" Id="rId11" /><Relationship Type="http://schemas.openxmlformats.org/officeDocument/2006/relationships/styles" Target="styles.xml" Id="rId5" /><Relationship Type="http://schemas.openxmlformats.org/officeDocument/2006/relationships/hyperlink" Target="https://www.liverpoolfc.com/fans/away-travel" TargetMode="External" Id="rId15" /><Relationship Type="http://schemas.openxmlformats.org/officeDocument/2006/relationships/hyperlink" Target="https://www.liverpoolfc.com/tickets/tickets-availability"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www.liverpoolfc.com/tickets" TargetMode="External" Id="rId9" /><Relationship Type="http://schemas.openxmlformats.org/officeDocument/2006/relationships/hyperlink" Target="https://www.liverpoolfc.com/tickets/away-ticket-fulfilment-delivery-collectio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f24977db-74d2-4e7c-8548-e58198c06612" xsi:nil="true"/>
    <lcf76f155ced4ddcb4097134ff3c332f xmlns="f24977db-74d2-4e7c-8548-e58198c06612">
      <Terms xmlns="http://schemas.microsoft.com/office/infopath/2007/PartnerControls"/>
    </lcf76f155ced4ddcb4097134ff3c332f>
    <_ip_UnifiedCompliancePolicyProperties xmlns="http://schemas.microsoft.com/sharepoint/v3" xsi:nil="true"/>
    <TaxCatchAll xmlns="49d090ef-0ce6-4a0e-a40e-86a3afe35b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CAF107603294C9A6018A1E88023FC" ma:contentTypeVersion="20" ma:contentTypeDescription="Create a new document." ma:contentTypeScope="" ma:versionID="3c7c9d5cbd16cad7466b20cef272c629">
  <xsd:schema xmlns:xsd="http://www.w3.org/2001/XMLSchema" xmlns:xs="http://www.w3.org/2001/XMLSchema" xmlns:p="http://schemas.microsoft.com/office/2006/metadata/properties" xmlns:ns1="http://schemas.microsoft.com/sharepoint/v3" xmlns:ns2="f24977db-74d2-4e7c-8548-e58198c06612" xmlns:ns3="49d090ef-0ce6-4a0e-a40e-86a3afe35bba" targetNamespace="http://schemas.microsoft.com/office/2006/metadata/properties" ma:root="true" ma:fieldsID="a98527a15edd993def485cd8fb4836e7" ns1:_="" ns2:_="" ns3:_="">
    <xsd:import namespace="http://schemas.microsoft.com/sharepoint/v3"/>
    <xsd:import namespace="f24977db-74d2-4e7c-8548-e58198c06612"/>
    <xsd:import namespace="49d090ef-0ce6-4a0e-a40e-86a3afe35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977db-74d2-4e7c-8548-e58198c0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1f9d2-d517-4045-a4bc-e8c31fe552a6"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090ef-0ce6-4a0e-a40e-86a3afe35b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a13fcc-5c37-423a-94e7-3f1a3c24b6ae}" ma:internalName="TaxCatchAll" ma:showField="CatchAllData" ma:web="49d090ef-0ce6-4a0e-a40e-86a3afe35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E62C5-D094-4702-A647-88CD4F8588DF}">
  <ds:schemaRefs>
    <ds:schemaRef ds:uri="http://www.w3.org/XML/1998/namespace"/>
    <ds:schemaRef ds:uri="http://purl.org/dc/terms/"/>
    <ds:schemaRef ds:uri="http://schemas.microsoft.com/office/2006/documentManagement/types"/>
    <ds:schemaRef ds:uri="f24977db-74d2-4e7c-8548-e58198c06612"/>
    <ds:schemaRef ds:uri="http://purl.org/dc/elements/1.1/"/>
    <ds:schemaRef ds:uri="http://schemas.microsoft.com/office/2006/metadata/properties"/>
    <ds:schemaRef ds:uri="49d090ef-0ce6-4a0e-a40e-86a3afe35bba"/>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819E91E7-6941-451D-9C51-3D5ED162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977db-74d2-4e7c-8548-e58198c06612"/>
    <ds:schemaRef ds:uri="49d090ef-0ce6-4a0e-a40e-86a3afe35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8D782-37CF-4291-BF73-8FAADD06AE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Carroll</dc:creator>
  <keywords/>
  <dc:description/>
  <lastModifiedBy>Sufian Alam</lastModifiedBy>
  <revision>38</revision>
  <dcterms:created xsi:type="dcterms:W3CDTF">2023-07-19T08:46:00.0000000Z</dcterms:created>
  <dcterms:modified xsi:type="dcterms:W3CDTF">2025-04-02T14:13:05.1916913Z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0x0101002B8CAF107603294C9A6018A1E88023FC</vt:lpwstr>
  </property>
  <property fmtid="{D5CDD505-2E9C-101B-9397-08002B2CF9AE}" pid="3" name="MediaServiceImageTags">
    <vt:lpwstr/>
  </property>
</Properties>
</file>